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32" w:rsidRPr="003E2A32" w:rsidRDefault="003E2A32" w:rsidP="003E2A32">
      <w:pPr>
        <w:adjustRightInd w:val="0"/>
        <w:spacing w:beforeLines="50" w:before="156" w:line="600" w:lineRule="exact"/>
        <w:rPr>
          <w:rFonts w:ascii="华文仿宋" w:eastAsia="华文仿宋" w:hAnsi="华文仿宋" w:cs="Times New Roman"/>
          <w:szCs w:val="32"/>
        </w:rPr>
      </w:pPr>
      <w:r w:rsidRPr="003E2A32">
        <w:rPr>
          <w:rFonts w:ascii="华文仿宋" w:eastAsia="华文仿宋" w:hAnsi="华文仿宋" w:cs="Times New Roman" w:hint="eastAsia"/>
          <w:szCs w:val="32"/>
        </w:rPr>
        <w:t>附件1</w:t>
      </w:r>
    </w:p>
    <w:p w:rsidR="003E2A32" w:rsidRDefault="003E2A32" w:rsidP="00B611AC">
      <w:pPr>
        <w:adjustRightInd w:val="0"/>
        <w:spacing w:beforeLines="50" w:before="156" w:line="60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B72F6A" w:rsidRPr="00B611AC" w:rsidRDefault="003E2A32" w:rsidP="00B611AC">
      <w:pPr>
        <w:adjustRightInd w:val="0"/>
        <w:spacing w:beforeLines="50" w:before="156" w:line="60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3E2A32">
        <w:rPr>
          <w:rFonts w:ascii="黑体" w:eastAsia="黑体" w:hAnsi="黑体" w:cs="Times New Roman" w:hint="eastAsia"/>
          <w:b/>
          <w:sz w:val="44"/>
          <w:szCs w:val="44"/>
        </w:rPr>
        <w:t>梅江区总工会2021年公开招聘社会化工会工作者笔试</w:t>
      </w:r>
      <w:r w:rsidR="005152E2" w:rsidRPr="00B611AC">
        <w:rPr>
          <w:rFonts w:ascii="黑体" w:eastAsia="黑体" w:hAnsi="黑体" w:cs="Times New Roman"/>
          <w:b/>
          <w:sz w:val="44"/>
          <w:szCs w:val="44"/>
        </w:rPr>
        <w:t>考生疫情防控须知</w:t>
      </w:r>
    </w:p>
    <w:p w:rsidR="00B72F6A" w:rsidRDefault="00B72F6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B72F6A" w:rsidRDefault="005152E2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B72F6A" w:rsidRDefault="005152E2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B72F6A" w:rsidRDefault="005152E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>
        <w:rPr>
          <w:rFonts w:ascii="Times New Roman" w:eastAsia="仿宋_GB2312" w:hAnsi="Times New Roman" w:cs="Times New Roman"/>
          <w:szCs w:val="32"/>
        </w:rPr>
        <w:t>72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B72F6A" w:rsidRPr="0039655D" w:rsidRDefault="005152E2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B72F6A" w:rsidRPr="0039655D" w:rsidRDefault="005152E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1.</w:t>
      </w: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“粤康码”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为</w:t>
      </w:r>
      <w:proofErr w:type="gramStart"/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红码或黄码</w:t>
      </w:r>
      <w:proofErr w:type="gramEnd"/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的考生</w:t>
      </w:r>
      <w:r w:rsidR="00EB62CF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、</w:t>
      </w:r>
      <w:r w:rsidR="00EB62CF" w:rsidRPr="0039655D">
        <w:rPr>
          <w:rFonts w:ascii="仿宋" w:eastAsia="仿宋" w:hAnsi="仿宋" w:cs="宋体" w:hint="eastAsia"/>
          <w:color w:val="000000" w:themeColor="text1"/>
          <w:kern w:val="0"/>
          <w:szCs w:val="32"/>
        </w:rPr>
        <w:t>体温≥37.3℃、有咳嗽乏力胸闷</w:t>
      </w:r>
      <w:r w:rsidR="00DB6FD2">
        <w:rPr>
          <w:rFonts w:ascii="仿宋" w:eastAsia="仿宋" w:hAnsi="仿宋" w:cs="宋体" w:hint="eastAsia"/>
          <w:color w:val="000000" w:themeColor="text1"/>
          <w:kern w:val="0"/>
          <w:szCs w:val="32"/>
        </w:rPr>
        <w:t>呕吐</w:t>
      </w:r>
      <w:r w:rsidR="00EB62CF" w:rsidRPr="0039655D">
        <w:rPr>
          <w:rFonts w:ascii="仿宋" w:eastAsia="仿宋" w:hAnsi="仿宋" w:cs="宋体" w:hint="eastAsia"/>
          <w:color w:val="000000" w:themeColor="text1"/>
          <w:kern w:val="0"/>
          <w:szCs w:val="32"/>
        </w:rPr>
        <w:t>等疑似症状的以上三种情形之一的考生；</w:t>
      </w:r>
    </w:p>
    <w:p w:rsidR="00B72F6A" w:rsidRPr="0039655D" w:rsidRDefault="005152E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2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.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正处于隔离治疗期的确诊病例、无症状感染者</w:t>
      </w:r>
      <w:r w:rsidR="00695051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、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隔离期未满的密切接触者</w:t>
      </w:r>
      <w:r w:rsidR="00E135FE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、</w:t>
      </w:r>
      <w:proofErr w:type="gramStart"/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次密切</w:t>
      </w:r>
      <w:proofErr w:type="gramEnd"/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接触者</w:t>
      </w:r>
      <w:r w:rsidR="00695051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、发生疫情的</w:t>
      </w:r>
      <w:proofErr w:type="gramStart"/>
      <w:r w:rsidR="00695051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封闭区及封</w:t>
      </w:r>
      <w:proofErr w:type="gramEnd"/>
      <w:r w:rsidR="00695051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控区的考生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；</w:t>
      </w:r>
    </w:p>
    <w:p w:rsidR="00B72F6A" w:rsidRDefault="005152E2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3.</w:t>
      </w: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未按照广东防控政策完成健康管理的</w:t>
      </w:r>
      <w:r>
        <w:rPr>
          <w:rFonts w:ascii="Times New Roman" w:eastAsia="仿宋_GB2312" w:hAnsi="Times New Roman" w:cs="Times New Roman" w:hint="eastAsia"/>
          <w:szCs w:val="32"/>
        </w:rPr>
        <w:t>境外旅居史人员、国内中高风险地区及所在地市（直辖市为区，下同）其他地区的考生；</w:t>
      </w:r>
    </w:p>
    <w:p w:rsidR="00B72F6A" w:rsidRPr="00760B60" w:rsidRDefault="005152E2">
      <w:pPr>
        <w:pStyle w:val="Style3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760B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4</w:t>
      </w:r>
      <w:r w:rsidRPr="00760B6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 w:rsidRPr="00760B6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不能提供考前</w:t>
      </w:r>
      <w:r w:rsidRPr="00760B6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72</w:t>
      </w:r>
      <w:r w:rsidRPr="00760B6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小时内</w:t>
      </w:r>
      <w:r w:rsidRPr="00760B6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核酸检测阴性证明的考生</w:t>
      </w:r>
      <w:r w:rsidRPr="00760B6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B72F6A" w:rsidRPr="00760B60" w:rsidRDefault="005152E2" w:rsidP="00E60918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</w:pPr>
      <w:r w:rsidRPr="00760B60"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  <w:t>（三）安排至</w:t>
      </w:r>
      <w:r w:rsidR="00906975" w:rsidRPr="00760B60"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  <w:t>隔离考室</w:t>
      </w:r>
      <w:r w:rsidRPr="00760B60"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  <w:t>考试</w:t>
      </w:r>
      <w:r w:rsidRPr="00760B60">
        <w:rPr>
          <w:rFonts w:ascii="Times New Roman" w:eastAsia="楷体_GB2312" w:hAnsi="Times New Roman" w:cs="Times New Roman" w:hint="eastAsia"/>
          <w:b/>
          <w:bCs/>
          <w:color w:val="000000" w:themeColor="text1"/>
          <w:szCs w:val="32"/>
        </w:rPr>
        <w:t>。</w:t>
      </w:r>
    </w:p>
    <w:p w:rsidR="00B72F6A" w:rsidRPr="00760B60" w:rsidRDefault="005152E2" w:rsidP="00760B6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1.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密切接触者解除隔离后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7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天内的考生；</w:t>
      </w:r>
    </w:p>
    <w:p w:rsidR="00B72F6A" w:rsidRPr="00760B60" w:rsidRDefault="005152E2" w:rsidP="00760B6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2.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考前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14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天内（不含考试当天）有发热等疑似症状</w:t>
      </w:r>
      <w:r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的考生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；</w:t>
      </w:r>
    </w:p>
    <w:p w:rsidR="00B72F6A" w:rsidRPr="00760B60" w:rsidRDefault="005152E2" w:rsidP="00760B6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3</w:t>
      </w:r>
      <w:r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.</w:t>
      </w:r>
      <w:r w:rsidR="00DB6FD2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考</w:t>
      </w:r>
      <w:r w:rsidR="00767040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生</w:t>
      </w:r>
      <w:r w:rsidR="00DB6FD2"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期间突发出现发热（体温</w:t>
      </w:r>
      <w:r w:rsidR="00DB6FD2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≥</w:t>
      </w:r>
      <w:r w:rsidR="00DB6FD2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37.3</w:t>
      </w:r>
      <w:r w:rsidR="00DB6FD2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℃</w:t>
      </w:r>
      <w:r w:rsidR="00DB6FD2"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）、咳嗽、乏力、胸闷、呕吐等不适症状</w:t>
      </w:r>
      <w:r w:rsidR="00767040" w:rsidRPr="00760B60">
        <w:rPr>
          <w:rFonts w:ascii="Times New Roman" w:eastAsia="仿宋_GB2312" w:hAnsi="Times New Roman" w:cs="Times New Roman"/>
          <w:color w:val="000000" w:themeColor="text1"/>
          <w:szCs w:val="32"/>
        </w:rPr>
        <w:t>应立即停止考试安排至留观区</w:t>
      </w:r>
      <w:r w:rsidR="00760B60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。</w:t>
      </w:r>
      <w:r w:rsidR="00032D34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该试室的其他</w:t>
      </w:r>
      <w:r w:rsidR="00902EF2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考生</w:t>
      </w:r>
      <w:r w:rsidR="00F23E71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则</w:t>
      </w:r>
      <w:r w:rsidR="00032D34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安排</w:t>
      </w:r>
      <w:r w:rsidR="00F23E71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至</w:t>
      </w:r>
      <w:r w:rsidR="00906975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隔离</w:t>
      </w:r>
      <w:r w:rsidR="00EB62CF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考</w:t>
      </w:r>
      <w:r w:rsidR="00906975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室</w:t>
      </w:r>
      <w:r w:rsidR="00F23E71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继续</w:t>
      </w:r>
      <w:r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考试</w:t>
      </w:r>
      <w:r w:rsidR="00EB62CF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，考试结束退场后</w:t>
      </w:r>
      <w:r w:rsidR="00760B60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该考室的全部</w:t>
      </w:r>
      <w:r w:rsidR="00F23E71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考生</w:t>
      </w:r>
      <w:r w:rsidR="00EB62CF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自行前往医院检测核酸</w:t>
      </w:r>
      <w:r w:rsidR="00E135FE" w:rsidRPr="00760B60"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。</w:t>
      </w:r>
    </w:p>
    <w:p w:rsidR="00B72F6A" w:rsidRPr="0039655D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Cs w:val="32"/>
        </w:rPr>
      </w:pPr>
      <w:r w:rsidRPr="0039655D">
        <w:rPr>
          <w:rFonts w:ascii="Times New Roman" w:eastAsia="黑体" w:hAnsi="Times New Roman" w:cs="Times New Roman"/>
          <w:color w:val="000000" w:themeColor="text1"/>
          <w:szCs w:val="32"/>
        </w:rPr>
        <w:t>二、考前准备事项</w:t>
      </w:r>
    </w:p>
    <w:p w:rsidR="00B72F6A" w:rsidRPr="0039655D" w:rsidRDefault="005152E2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</w:pPr>
      <w:r w:rsidRPr="0039655D"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  <w:t>（一）通过</w:t>
      </w:r>
      <w:r w:rsidRPr="0039655D">
        <w:rPr>
          <w:rFonts w:ascii="Times New Roman" w:eastAsia="楷体_GB2312" w:hAnsi="Times New Roman" w:cs="Times New Roman" w:hint="eastAsia"/>
          <w:b/>
          <w:bCs/>
          <w:color w:val="000000" w:themeColor="text1"/>
          <w:szCs w:val="32"/>
        </w:rPr>
        <w:t>“粤康码”</w:t>
      </w:r>
      <w:r w:rsidRPr="0039655D">
        <w:rPr>
          <w:rFonts w:ascii="Times New Roman" w:eastAsia="楷体_GB2312" w:hAnsi="Times New Roman" w:cs="Times New Roman"/>
          <w:b/>
          <w:bCs/>
          <w:color w:val="000000" w:themeColor="text1"/>
          <w:szCs w:val="32"/>
        </w:rPr>
        <w:t>申报健康状况</w:t>
      </w:r>
      <w:r w:rsidRPr="0039655D">
        <w:rPr>
          <w:rFonts w:ascii="Times New Roman" w:eastAsia="楷体_GB2312" w:hAnsi="Times New Roman" w:cs="Times New Roman" w:hint="eastAsia"/>
          <w:b/>
          <w:bCs/>
          <w:color w:val="000000" w:themeColor="text1"/>
          <w:szCs w:val="32"/>
        </w:rPr>
        <w:t>。</w:t>
      </w:r>
    </w:p>
    <w:p w:rsidR="00B72F6A" w:rsidRDefault="009F4A8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所有考生</w:t>
      </w: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自</w:t>
      </w: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10</w:t>
      </w: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月</w:t>
      </w:r>
      <w:r w:rsidR="003957E2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22</w:t>
      </w:r>
      <w:r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日起，每天在“粤康码”完成健康状况申报直到考试当天。开考前，如果有旅</w:t>
      </w:r>
      <w:r w:rsidRPr="009F4A8F">
        <w:rPr>
          <w:rFonts w:ascii="Times New Roman" w:eastAsia="仿宋_GB2312" w:hAnsi="Times New Roman" w:cs="Times New Roman" w:hint="eastAsia"/>
          <w:szCs w:val="32"/>
        </w:rPr>
        <w:t>居史</w:t>
      </w:r>
      <w:r>
        <w:rPr>
          <w:rFonts w:ascii="Times New Roman" w:eastAsia="仿宋_GB2312" w:hAnsi="Times New Roman" w:cs="Times New Roman" w:hint="eastAsia"/>
          <w:szCs w:val="32"/>
        </w:rPr>
        <w:t>、接触史、相关症状出现等变化的，须及时在“粤康码”进行申报更新，</w:t>
      </w:r>
      <w:r w:rsidR="005152E2">
        <w:rPr>
          <w:rFonts w:ascii="Times New Roman" w:eastAsia="仿宋_GB2312" w:hAnsi="Times New Roman" w:cs="Times New Roman"/>
          <w:szCs w:val="32"/>
        </w:rPr>
        <w:t>有症状的到医疗机构及时就诊排查，排除新冠肺炎等重点传染病。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 w:rsidR="00383518">
        <w:rPr>
          <w:rFonts w:ascii="Times New Roman" w:eastAsia="楷体_GB2312" w:hAnsi="Times New Roman" w:cs="Times New Roman" w:hint="eastAsia"/>
          <w:b/>
          <w:bCs/>
          <w:szCs w:val="32"/>
        </w:rPr>
        <w:t>提前准备相应</w:t>
      </w:r>
      <w:r>
        <w:rPr>
          <w:rFonts w:ascii="Times New Roman" w:eastAsia="楷体_GB2312" w:hAnsi="Times New Roman" w:cs="Times New Roman"/>
          <w:b/>
          <w:bCs/>
          <w:szCs w:val="32"/>
        </w:rPr>
        <w:t>核酸检测阴性证明。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B72F6A" w:rsidRDefault="005152E2" w:rsidP="00B420F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B72F6A" w:rsidRDefault="00B420F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 w:rsidR="005152E2">
        <w:rPr>
          <w:rFonts w:ascii="Times New Roman" w:eastAsia="仿宋_GB2312" w:hAnsi="Times New Roman" w:cs="Times New Roman"/>
          <w:szCs w:val="32"/>
        </w:rPr>
        <w:t xml:space="preserve">. </w:t>
      </w:r>
      <w:r w:rsidR="005152E2"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B72F6A" w:rsidRDefault="00B420F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lastRenderedPageBreak/>
        <w:t>4</w:t>
      </w:r>
      <w:r w:rsidR="005152E2">
        <w:rPr>
          <w:rFonts w:ascii="Times New Roman" w:eastAsia="仿宋_GB2312" w:hAnsi="Times New Roman" w:cs="Times New Roman"/>
          <w:szCs w:val="32"/>
        </w:rPr>
        <w:t xml:space="preserve">. </w:t>
      </w:r>
      <w:r w:rsidR="005152E2"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 w:rsidR="005152E2">
        <w:rPr>
          <w:rFonts w:ascii="Times New Roman" w:eastAsia="仿宋_GB2312" w:hAnsi="Times New Roman" w:cs="Times New Roman"/>
          <w:szCs w:val="32"/>
        </w:rPr>
        <w:t>1</w:t>
      </w:r>
      <w:r w:rsidR="005152E2"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B72F6A" w:rsidRDefault="00B420F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 w:rsidR="005152E2">
        <w:rPr>
          <w:rFonts w:ascii="Times New Roman" w:eastAsia="仿宋_GB2312" w:hAnsi="Times New Roman" w:cs="Times New Roman"/>
          <w:szCs w:val="32"/>
        </w:rPr>
        <w:t xml:space="preserve">. </w:t>
      </w:r>
      <w:r w:rsidR="005152E2">
        <w:rPr>
          <w:rFonts w:ascii="Times New Roman" w:eastAsia="仿宋_GB2312" w:hAnsi="Times New Roman" w:cs="Times New Roman"/>
          <w:szCs w:val="32"/>
        </w:rPr>
        <w:t>在考点门口入场时，提前准备好身份证、准考证</w:t>
      </w:r>
      <w:r>
        <w:rPr>
          <w:rFonts w:ascii="Times New Roman" w:eastAsia="仿宋_GB2312" w:hAnsi="Times New Roman" w:cs="Times New Roman" w:hint="eastAsia"/>
          <w:szCs w:val="32"/>
        </w:rPr>
        <w:t>及</w:t>
      </w:r>
      <w:r w:rsidR="005152E2">
        <w:rPr>
          <w:rFonts w:ascii="Times New Roman" w:eastAsia="仿宋_GB2312" w:hAnsi="Times New Roman" w:cs="Times New Roman"/>
          <w:szCs w:val="32"/>
        </w:rPr>
        <w:t>相关证明，并出示</w:t>
      </w:r>
      <w:r w:rsidR="005152E2">
        <w:rPr>
          <w:rFonts w:ascii="Times New Roman" w:eastAsia="仿宋_GB2312" w:hAnsi="Times New Roman" w:cs="Times New Roman" w:hint="eastAsia"/>
          <w:szCs w:val="32"/>
        </w:rPr>
        <w:t>“粤康码”</w:t>
      </w:r>
      <w:r w:rsidR="005152E2"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B72F6A" w:rsidRDefault="005152E2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 w:rsidR="004A1521">
        <w:rPr>
          <w:rFonts w:ascii="Times New Roman" w:eastAsia="仿宋_GB2312" w:hAnsi="Times New Roman" w:cs="Times New Roman"/>
          <w:szCs w:val="32"/>
        </w:rPr>
        <w:t>所有考生在</w:t>
      </w:r>
      <w:r>
        <w:rPr>
          <w:rFonts w:ascii="Times New Roman" w:eastAsia="仿宋_GB2312" w:hAnsi="Times New Roman" w:cs="Times New Roman"/>
          <w:szCs w:val="32"/>
        </w:rPr>
        <w:t>考场期间须全程佩戴口罩，进行身份核验时需摘除口罩。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</w:t>
      </w:r>
      <w:r w:rsidR="00906975">
        <w:rPr>
          <w:rFonts w:ascii="仿宋_GB2312" w:eastAsia="仿宋_GB2312" w:hAnsi="仿宋_GB2312" w:cs="仿宋_GB2312" w:hint="eastAsia"/>
          <w:szCs w:val="32"/>
        </w:rPr>
        <w:t>隔离考室</w:t>
      </w:r>
      <w:r>
        <w:rPr>
          <w:rFonts w:ascii="仿宋_GB2312" w:eastAsia="仿宋_GB2312" w:hAnsi="仿宋_GB2312" w:cs="仿宋_GB2312" w:hint="eastAsia"/>
          <w:szCs w:val="32"/>
        </w:rPr>
        <w:t>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E60918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考试期间考生</w:t>
      </w:r>
      <w:r w:rsidR="00E60918">
        <w:rPr>
          <w:rFonts w:ascii="Times New Roman" w:eastAsia="仿宋_GB2312" w:hAnsi="Times New Roman" w:cs="Times New Roman"/>
          <w:color w:val="000000" w:themeColor="text1"/>
          <w:szCs w:val="32"/>
        </w:rPr>
        <w:t>突发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出现发热（体温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≥37.3℃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）、咳嗽、乏力</w:t>
      </w:r>
      <w:r w:rsidR="00DB6FD2">
        <w:rPr>
          <w:rFonts w:ascii="Times New Roman" w:eastAsia="仿宋_GB2312" w:hAnsi="Times New Roman" w:cs="Times New Roman"/>
          <w:color w:val="000000" w:themeColor="text1"/>
          <w:szCs w:val="32"/>
        </w:rPr>
        <w:t>、胸闷、呕吐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等不适症状，应及时报告并自觉服从考试现场工作人员管理</w:t>
      </w:r>
      <w:r w:rsidR="00294442"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及安排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。</w:t>
      </w:r>
    </w:p>
    <w:p w:rsidR="00B72F6A" w:rsidRPr="0039655D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Cs w:val="32"/>
        </w:rPr>
      </w:pPr>
      <w:r w:rsidRPr="0039655D">
        <w:rPr>
          <w:rFonts w:ascii="Times New Roman" w:eastAsia="黑体" w:hAnsi="Times New Roman" w:cs="Times New Roman"/>
          <w:color w:val="000000" w:themeColor="text1"/>
          <w:szCs w:val="32"/>
        </w:rPr>
        <w:t>四、有关要求</w:t>
      </w:r>
    </w:p>
    <w:p w:rsidR="00B72F6A" w:rsidRPr="0039655D" w:rsidRDefault="004F7868" w:rsidP="00D876A1"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D876A1">
        <w:rPr>
          <w:rFonts w:ascii="Times New Roman" w:eastAsia="楷体_GB2312" w:hAnsi="Times New Roman" w:cs="Times New Roman"/>
          <w:b/>
          <w:bCs/>
          <w:szCs w:val="32"/>
        </w:rPr>
        <w:t>（一）</w:t>
      </w:r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考生应认真阅读本防控须知及</w:t>
      </w:r>
      <w:r w:rsidR="00B420FD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《流调表》</w:t>
      </w:r>
      <w:r w:rsidR="005152E2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（</w:t>
      </w:r>
      <w:r w:rsidR="00CC31C5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详见</w:t>
      </w:r>
      <w:r w:rsidR="005152E2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附</w:t>
      </w:r>
      <w:r w:rsidR="00CC31C5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件</w:t>
      </w:r>
      <w:r w:rsidR="003E2A32" w:rsidRPr="0039655D">
        <w:rPr>
          <w:rFonts w:ascii="Times New Roman" w:eastAsia="仿宋_GB2312" w:hAnsi="Times New Roman" w:cs="Times New Roman" w:hint="eastAsia"/>
          <w:color w:val="000000" w:themeColor="text1"/>
          <w:szCs w:val="32"/>
        </w:rPr>
        <w:t>2</w:t>
      </w:r>
      <w:r w:rsidR="005152E2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）。</w:t>
      </w:r>
    </w:p>
    <w:p w:rsidR="00B72F6A" w:rsidRPr="0039655D" w:rsidRDefault="00CC31C5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Cs w:val="32"/>
        </w:rPr>
      </w:pPr>
      <w:r w:rsidRPr="0039655D">
        <w:rPr>
          <w:rFonts w:ascii="Times New Roman" w:eastAsia="黑体" w:hAnsi="Times New Roman" w:cs="Times New Roman" w:hint="eastAsia"/>
          <w:color w:val="000000" w:themeColor="text1"/>
          <w:szCs w:val="32"/>
        </w:rPr>
        <w:t>考生自行下载打印流调表，并</w:t>
      </w:r>
      <w:r w:rsidR="000B44FF" w:rsidRPr="0039655D">
        <w:rPr>
          <w:rFonts w:ascii="Times New Roman" w:eastAsia="黑体" w:hAnsi="Times New Roman" w:cs="Times New Roman" w:hint="eastAsia"/>
          <w:color w:val="000000" w:themeColor="text1"/>
          <w:szCs w:val="32"/>
        </w:rPr>
        <w:t>如实填写</w:t>
      </w:r>
      <w:r w:rsidR="000E6127" w:rsidRPr="0039655D">
        <w:rPr>
          <w:rFonts w:ascii="Times New Roman" w:eastAsia="黑体" w:hAnsi="Times New Roman" w:cs="Times New Roman" w:hint="eastAsia"/>
          <w:color w:val="000000" w:themeColor="text1"/>
          <w:szCs w:val="32"/>
        </w:rPr>
        <w:t>并</w:t>
      </w:r>
      <w:r w:rsidR="005152E2" w:rsidRPr="0039655D">
        <w:rPr>
          <w:rFonts w:ascii="Times New Roman" w:eastAsia="黑体" w:hAnsi="Times New Roman" w:cs="Times New Roman"/>
          <w:color w:val="000000" w:themeColor="text1"/>
          <w:szCs w:val="32"/>
        </w:rPr>
        <w:t>签署。</w:t>
      </w:r>
      <w:r w:rsidR="005152E2"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如违反相关规定，自愿承担相关责任、接受相应处理。</w:t>
      </w:r>
    </w:p>
    <w:p w:rsidR="00B72F6A" w:rsidRDefault="005152E2" w:rsidP="00D876A1"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Cs w:val="32"/>
        </w:rPr>
      </w:pPr>
      <w:bookmarkStart w:id="0" w:name="_GoBack"/>
      <w:r w:rsidRPr="00D876A1">
        <w:rPr>
          <w:rFonts w:ascii="Times New Roman" w:eastAsia="楷体_GB2312" w:hAnsi="Times New Roman" w:cs="Times New Roman"/>
          <w:b/>
          <w:bCs/>
          <w:szCs w:val="32"/>
        </w:rPr>
        <w:t>（二）</w:t>
      </w:r>
      <w:bookmarkEnd w:id="0"/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考生不配合考试防疫工作、</w:t>
      </w:r>
      <w:proofErr w:type="gramStart"/>
      <w:r w:rsidRPr="0039655D">
        <w:rPr>
          <w:rFonts w:ascii="Times New Roman" w:eastAsia="仿宋_GB2312" w:hAnsi="Times New Roman" w:cs="Times New Roman"/>
          <w:color w:val="000000" w:themeColor="text1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</w:t>
      </w:r>
      <w:r>
        <w:rPr>
          <w:rFonts w:ascii="Times New Roman" w:eastAsia="仿宋_GB2312" w:hAnsi="Times New Roman" w:cs="Times New Roman"/>
          <w:szCs w:val="32"/>
        </w:rPr>
        <w:lastRenderedPageBreak/>
        <w:t>供虚假防疫证明材料（信息）的，取消考试资格。造成不良后果的，依法追究其法律责任。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B72F6A" w:rsidRDefault="005152E2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B72F6A" w:rsidRDefault="00B72F6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B72F6A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 xml:space="preserve">  </w:t>
      </w: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E71F36" w:rsidRDefault="00E71F3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sectPr w:rsidR="00E71F3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EC" w:rsidRDefault="002C3AEC" w:rsidP="00B611AC">
      <w:r>
        <w:separator/>
      </w:r>
    </w:p>
  </w:endnote>
  <w:endnote w:type="continuationSeparator" w:id="0">
    <w:p w:rsidR="002C3AEC" w:rsidRDefault="002C3AEC" w:rsidP="00B6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98174"/>
      <w:docPartObj>
        <w:docPartGallery w:val="Page Numbers (Bottom of Page)"/>
        <w:docPartUnique/>
      </w:docPartObj>
    </w:sdtPr>
    <w:sdtEndPr/>
    <w:sdtContent>
      <w:p w:rsidR="00E135FE" w:rsidRDefault="00E135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6A1" w:rsidRPr="00D876A1">
          <w:rPr>
            <w:noProof/>
            <w:lang w:val="zh-CN"/>
          </w:rPr>
          <w:t>4</w:t>
        </w:r>
        <w:r>
          <w:fldChar w:fldCharType="end"/>
        </w:r>
      </w:p>
    </w:sdtContent>
  </w:sdt>
  <w:p w:rsidR="00E135FE" w:rsidRDefault="00E135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EC" w:rsidRDefault="002C3AEC" w:rsidP="00B611AC">
      <w:r>
        <w:separator/>
      </w:r>
    </w:p>
  </w:footnote>
  <w:footnote w:type="continuationSeparator" w:id="0">
    <w:p w:rsidR="002C3AEC" w:rsidRDefault="002C3AEC" w:rsidP="00B6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5EB1"/>
    <w:rsid w:val="00032D34"/>
    <w:rsid w:val="000716B7"/>
    <w:rsid w:val="000A1C07"/>
    <w:rsid w:val="000B44FF"/>
    <w:rsid w:val="000E6127"/>
    <w:rsid w:val="00116031"/>
    <w:rsid w:val="00142DC0"/>
    <w:rsid w:val="001B0C24"/>
    <w:rsid w:val="001D0839"/>
    <w:rsid w:val="00294442"/>
    <w:rsid w:val="002C3AEC"/>
    <w:rsid w:val="00383518"/>
    <w:rsid w:val="003957E2"/>
    <w:rsid w:val="0039655D"/>
    <w:rsid w:val="003E2A32"/>
    <w:rsid w:val="004A1521"/>
    <w:rsid w:val="004F7868"/>
    <w:rsid w:val="00510FCE"/>
    <w:rsid w:val="005152E2"/>
    <w:rsid w:val="005E56F7"/>
    <w:rsid w:val="00695051"/>
    <w:rsid w:val="00700B8A"/>
    <w:rsid w:val="00716759"/>
    <w:rsid w:val="00760B60"/>
    <w:rsid w:val="00763A25"/>
    <w:rsid w:val="00767040"/>
    <w:rsid w:val="007F79D7"/>
    <w:rsid w:val="00803232"/>
    <w:rsid w:val="00876064"/>
    <w:rsid w:val="008F0C28"/>
    <w:rsid w:val="00902EF2"/>
    <w:rsid w:val="00906975"/>
    <w:rsid w:val="00986172"/>
    <w:rsid w:val="009D781A"/>
    <w:rsid w:val="009F4A8F"/>
    <w:rsid w:val="00AD5C5C"/>
    <w:rsid w:val="00AF6FB7"/>
    <w:rsid w:val="00B11B5C"/>
    <w:rsid w:val="00B420FD"/>
    <w:rsid w:val="00B611AC"/>
    <w:rsid w:val="00B72F6A"/>
    <w:rsid w:val="00BB1B57"/>
    <w:rsid w:val="00CC31C5"/>
    <w:rsid w:val="00D21C55"/>
    <w:rsid w:val="00D876A1"/>
    <w:rsid w:val="00DB6FD2"/>
    <w:rsid w:val="00E135FE"/>
    <w:rsid w:val="00E220B8"/>
    <w:rsid w:val="00E60918"/>
    <w:rsid w:val="00E60CAB"/>
    <w:rsid w:val="00E71F36"/>
    <w:rsid w:val="00EB62CF"/>
    <w:rsid w:val="00F02C34"/>
    <w:rsid w:val="00F23E71"/>
    <w:rsid w:val="00F50649"/>
    <w:rsid w:val="141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B6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611AC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B61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611AC"/>
    <w:rPr>
      <w:rFonts w:ascii="Calibri" w:eastAsia="宋体" w:hAnsi="Calibri" w:cs="黑体"/>
      <w:kern w:val="2"/>
      <w:sz w:val="18"/>
      <w:szCs w:val="18"/>
    </w:rPr>
  </w:style>
  <w:style w:type="paragraph" w:styleId="a8">
    <w:name w:val="Balloon Text"/>
    <w:basedOn w:val="a"/>
    <w:link w:val="Char1"/>
    <w:rsid w:val="00294442"/>
    <w:rPr>
      <w:sz w:val="18"/>
      <w:szCs w:val="18"/>
    </w:rPr>
  </w:style>
  <w:style w:type="character" w:customStyle="1" w:styleId="Char1">
    <w:name w:val="批注框文本 Char"/>
    <w:basedOn w:val="a0"/>
    <w:link w:val="a8"/>
    <w:rsid w:val="00294442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B6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611AC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B61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611AC"/>
    <w:rPr>
      <w:rFonts w:ascii="Calibri" w:eastAsia="宋体" w:hAnsi="Calibri" w:cs="黑体"/>
      <w:kern w:val="2"/>
      <w:sz w:val="18"/>
      <w:szCs w:val="18"/>
    </w:rPr>
  </w:style>
  <w:style w:type="paragraph" w:styleId="a8">
    <w:name w:val="Balloon Text"/>
    <w:basedOn w:val="a"/>
    <w:link w:val="Char1"/>
    <w:rsid w:val="00294442"/>
    <w:rPr>
      <w:sz w:val="18"/>
      <w:szCs w:val="18"/>
    </w:rPr>
  </w:style>
  <w:style w:type="character" w:customStyle="1" w:styleId="Char1">
    <w:name w:val="批注框文本 Char"/>
    <w:basedOn w:val="a0"/>
    <w:link w:val="a8"/>
    <w:rsid w:val="00294442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User</cp:lastModifiedBy>
  <cp:revision>35</cp:revision>
  <cp:lastPrinted>2021-10-19T02:37:00Z</cp:lastPrinted>
  <dcterms:created xsi:type="dcterms:W3CDTF">2021-09-01T12:50:00Z</dcterms:created>
  <dcterms:modified xsi:type="dcterms:W3CDTF">2021-10-19T03:39:00Z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