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pacing w:val="-10"/>
          <w:sz w:val="44"/>
        </w:rPr>
      </w:pPr>
      <w:r>
        <w:rPr>
          <w:rFonts w:hint="eastAsia" w:ascii="宋体" w:hAnsi="宋体" w:eastAsia="宋体" w:cs="宋体"/>
          <w:b/>
          <w:bCs/>
          <w:spacing w:val="-10"/>
          <w:sz w:val="44"/>
          <w:lang w:eastAsia="zh-CN"/>
        </w:rPr>
        <w:t>梅州市</w:t>
      </w:r>
      <w:r>
        <w:rPr>
          <w:rFonts w:hint="eastAsia" w:ascii="宋体" w:hAnsi="宋体" w:eastAsia="宋体" w:cs="宋体"/>
          <w:b/>
          <w:bCs/>
          <w:spacing w:val="-10"/>
          <w:sz w:val="44"/>
        </w:rPr>
        <w:t>梅江区20</w:t>
      </w:r>
      <w:r>
        <w:rPr>
          <w:rFonts w:hint="eastAsia" w:ascii="宋体" w:hAnsi="宋体" w:eastAsia="宋体" w:cs="宋体"/>
          <w:b/>
          <w:bCs/>
          <w:spacing w:val="-10"/>
          <w:sz w:val="44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pacing w:val="-10"/>
          <w:sz w:val="44"/>
        </w:rPr>
        <w:t>年部门决算</w:t>
      </w:r>
      <w:r>
        <w:rPr>
          <w:rFonts w:hint="eastAsia" w:ascii="宋体" w:hAnsi="宋体" w:eastAsia="宋体" w:cs="宋体"/>
          <w:b/>
          <w:bCs/>
          <w:spacing w:val="-10"/>
          <w:sz w:val="44"/>
          <w:lang w:eastAsia="zh-CN"/>
        </w:rPr>
        <w:t>草案的</w:t>
      </w:r>
      <w:r>
        <w:rPr>
          <w:rFonts w:hint="eastAsia" w:ascii="宋体" w:hAnsi="宋体" w:eastAsia="宋体" w:cs="宋体"/>
          <w:b/>
          <w:bCs/>
          <w:spacing w:val="-10"/>
          <w:sz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梅江区财政局局长  梁旅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8日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pStyle w:val="2"/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主任、副主任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各位委员：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为加强部门决算管理工作，提高决算信息质量，发挥部门决算作用，按照《部门决算管理制度》等法律规章，受区政府委托，我局汇总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</w:t>
      </w:r>
      <w:r>
        <w:rPr>
          <w:rFonts w:hint="eastAsia" w:ascii="仿宋" w:hAnsi="仿宋" w:eastAsia="仿宋" w:cs="仿宋"/>
          <w:sz w:val="32"/>
          <w:szCs w:val="32"/>
        </w:rPr>
        <w:t>区各预算单位部门决算数据，及时编制了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年度部门决算报表，现将我区部门决算情况报告如下，请予审议。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、机构情况及增减变动原因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年度部门决算报表汇总全区预算单位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比</w:t>
      </w:r>
      <w:r>
        <w:rPr>
          <w:rFonts w:hint="eastAsia" w:ascii="仿宋" w:hAnsi="仿宋" w:eastAsia="仿宋" w:cs="仿宋"/>
          <w:sz w:val="32"/>
          <w:szCs w:val="32"/>
        </w:rPr>
        <w:t>去年新增了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个单位（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实验小学、招商和企业服务中心、政府投资建设项目管理中心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2、人员情况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据统计，全区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年末干部职工人数102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75</w:t>
      </w:r>
      <w:r>
        <w:rPr>
          <w:rFonts w:hint="eastAsia" w:ascii="仿宋" w:hAnsi="仿宋" w:eastAsia="仿宋" w:cs="仿宋"/>
          <w:sz w:val="32"/>
          <w:szCs w:val="32"/>
        </w:rPr>
        <w:t>人，其中：行政事业单位年末在职人员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6703</w:t>
      </w:r>
      <w:r>
        <w:rPr>
          <w:rFonts w:hint="eastAsia" w:ascii="仿宋" w:hAnsi="仿宋" w:eastAsia="仿宋" w:cs="仿宋"/>
          <w:sz w:val="32"/>
          <w:szCs w:val="32"/>
        </w:rPr>
        <w:t>人，离休人员2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人，退休人员3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547</w:t>
      </w:r>
      <w:r>
        <w:rPr>
          <w:rFonts w:hint="eastAsia" w:ascii="仿宋" w:hAnsi="仿宋" w:eastAsia="仿宋" w:cs="仿宋"/>
          <w:sz w:val="32"/>
          <w:szCs w:val="32"/>
        </w:rPr>
        <w:t xml:space="preserve">人。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部门决算总体情况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楷体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1、收入情况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全区各项收入合计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429636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其中：财政拨款收入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381792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占总收入的8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%；事业收入39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762</w:t>
      </w:r>
      <w:r>
        <w:rPr>
          <w:rFonts w:hint="eastAsia" w:ascii="仿宋" w:hAnsi="仿宋" w:eastAsia="仿宋" w:cs="仿宋"/>
          <w:sz w:val="32"/>
          <w:szCs w:val="32"/>
        </w:rPr>
        <w:t>万元，占总收入的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%；上级补助收入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</w:t>
      </w:r>
      <w:r>
        <w:rPr>
          <w:rFonts w:hint="eastAsia" w:ascii="仿宋" w:hAnsi="仿宋" w:eastAsia="仿宋" w:cs="仿宋"/>
          <w:sz w:val="32"/>
          <w:szCs w:val="32"/>
        </w:rPr>
        <w:t>万元，其他收入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8016</w:t>
      </w:r>
      <w:r>
        <w:rPr>
          <w:rFonts w:hint="eastAsia" w:ascii="仿宋" w:hAnsi="仿宋" w:eastAsia="仿宋" w:cs="仿宋"/>
          <w:sz w:val="32"/>
          <w:szCs w:val="32"/>
        </w:rPr>
        <w:t>万元，两项约占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全区各项支出合计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420476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其中：基本支出15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1851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占总支出的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仿宋"/>
          <w:sz w:val="32"/>
          <w:szCs w:val="32"/>
        </w:rPr>
        <w:t>%；项目支出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268547</w:t>
      </w:r>
      <w:r>
        <w:rPr>
          <w:rFonts w:hint="eastAsia" w:ascii="仿宋" w:hAnsi="仿宋" w:eastAsia="仿宋" w:cs="仿宋"/>
          <w:sz w:val="32"/>
          <w:szCs w:val="32"/>
        </w:rPr>
        <w:t>万元，占总支出的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上缴上级支出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8万元。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收支结余情况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全区各项收入合计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429636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万元，上年结转结余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3278</w:t>
      </w:r>
      <w:r>
        <w:rPr>
          <w:rFonts w:hint="eastAsia" w:ascii="仿宋" w:hAnsi="仿宋" w:eastAsia="仿宋" w:cs="仿宋"/>
          <w:sz w:val="32"/>
          <w:szCs w:val="32"/>
        </w:rPr>
        <w:t>万元，用事业基金弥补收支差额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294</w:t>
      </w:r>
      <w:r>
        <w:rPr>
          <w:rFonts w:hint="eastAsia" w:ascii="仿宋" w:hAnsi="仿宋" w:eastAsia="仿宋" w:cs="仿宋"/>
          <w:sz w:val="32"/>
          <w:szCs w:val="32"/>
        </w:rPr>
        <w:t>万元，全区各项支出合计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420476</w:t>
      </w:r>
      <w:r>
        <w:rPr>
          <w:rFonts w:hint="eastAsia" w:ascii="仿宋" w:hAnsi="仿宋" w:eastAsia="仿宋" w:cs="仿宋"/>
          <w:sz w:val="32"/>
          <w:szCs w:val="32"/>
        </w:rPr>
        <w:t>万元，结余分配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1587</w:t>
      </w:r>
      <w:r>
        <w:rPr>
          <w:rFonts w:hint="eastAsia" w:ascii="仿宋" w:hAnsi="仿宋" w:eastAsia="仿宋" w:cs="仿宋"/>
          <w:sz w:val="32"/>
          <w:szCs w:val="32"/>
        </w:rPr>
        <w:t>万元，年终收支相抵结转和结余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11145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、“三公”经费决算情况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据统计，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年度全区包括行政单位、事业单位（含参照公务员法管理的事业单位）和其他单位“三公”经费财政拨款支出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282</w:t>
      </w:r>
      <w:r>
        <w:rPr>
          <w:rFonts w:hint="eastAsia" w:ascii="仿宋" w:hAnsi="仿宋" w:eastAsia="仿宋" w:cs="仿宋"/>
          <w:sz w:val="32"/>
          <w:szCs w:val="32"/>
        </w:rPr>
        <w:t>万元，同比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</w:t>
      </w:r>
      <w:r>
        <w:rPr>
          <w:rFonts w:hint="eastAsia" w:ascii="仿宋" w:hAnsi="仿宋" w:eastAsia="仿宋" w:cs="仿宋"/>
          <w:sz w:val="32"/>
          <w:szCs w:val="32"/>
        </w:rPr>
        <w:t>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161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减少38</w:t>
      </w:r>
      <w:r>
        <w:rPr>
          <w:rFonts w:hint="eastAsia" w:ascii="仿宋" w:hAnsi="仿宋" w:eastAsia="仿宋" w:cs="仿宋"/>
          <w:sz w:val="32"/>
          <w:szCs w:val="32"/>
        </w:rPr>
        <w:t>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年各预算单位（部门）严格落实厉行节约和“三公”经费只减不增的规定，严格控制公务接待开支标准和开支范围，杜绝铺张浪费，节约行政开支。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部门决算是财政工作的重要组成内容，对推进财政精细化管理具有重要意义。在今后的工作，我们将在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委的正确领导下，在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人大及其常委会的监督支持下，科学管理，积极创新，进一步依法做好全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部门预决算管理工作，不断提高财政资金效益。</w:t>
      </w:r>
    </w:p>
    <w:p/>
    <w:sectPr>
      <w:footerReference r:id="rId3" w:type="default"/>
      <w:footerReference r:id="rId4" w:type="even"/>
      <w:pgSz w:w="11906" w:h="16838"/>
      <w:pgMar w:top="1418" w:right="1466" w:bottom="141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sz w:val="28"/>
        <w:szCs w:val="28"/>
      </w:rPr>
      <w:t xml:space="preserve">-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C7512"/>
    <w:rsid w:val="00390CC5"/>
    <w:rsid w:val="081C2C5B"/>
    <w:rsid w:val="15FC7512"/>
    <w:rsid w:val="35F17B51"/>
    <w:rsid w:val="36E051BA"/>
    <w:rsid w:val="3C68772F"/>
    <w:rsid w:val="413E410D"/>
    <w:rsid w:val="44872A43"/>
    <w:rsid w:val="4A235542"/>
    <w:rsid w:val="4F152D3E"/>
    <w:rsid w:val="509E2786"/>
    <w:rsid w:val="53CB7AB0"/>
    <w:rsid w:val="5DBD5D5C"/>
    <w:rsid w:val="5F0C5ED1"/>
    <w:rsid w:val="631C7F5C"/>
    <w:rsid w:val="686B3722"/>
    <w:rsid w:val="68796947"/>
    <w:rsid w:val="6E510020"/>
    <w:rsid w:val="7352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94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2020-09-07T01:01:00Z</dcterms:created>
  <dc:creator>Administrator</dc:creator>
  <cp:lastModifiedBy>Administrator</cp:lastModifiedBy>
  <cp:lastPrinted>2021-11-29T01:33:00Z</cp:lastPrinted>
  <dcterms:modified xsi:type="dcterms:W3CDTF">2021-12-08T08:07:28Z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6D5A0B4A16F945EFB653E8F0F4ADC38A</vt:lpwstr>
  </property>
</Properties>
</file>