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05" w:rsidRPr="006E7CEE" w:rsidRDefault="00344F05" w:rsidP="00344F05">
      <w:pPr>
        <w:rPr>
          <w:sz w:val="28"/>
          <w:szCs w:val="28"/>
        </w:rPr>
      </w:pPr>
      <w:r w:rsidRPr="006E7CEE">
        <w:rPr>
          <w:rFonts w:hint="eastAsia"/>
          <w:sz w:val="28"/>
          <w:szCs w:val="28"/>
        </w:rPr>
        <w:t>附件</w:t>
      </w:r>
      <w:r w:rsidRPr="006E7CEE">
        <w:rPr>
          <w:rFonts w:hint="eastAsia"/>
          <w:sz w:val="28"/>
          <w:szCs w:val="28"/>
        </w:rPr>
        <w:t>1</w:t>
      </w:r>
    </w:p>
    <w:p w:rsidR="00DA043F" w:rsidRPr="006E7CEE" w:rsidRDefault="00DA043F" w:rsidP="000949DF">
      <w:pPr>
        <w:jc w:val="center"/>
        <w:rPr>
          <w:rFonts w:ascii="文星标宋" w:eastAsia="文星标宋"/>
          <w:sz w:val="44"/>
          <w:szCs w:val="44"/>
        </w:rPr>
      </w:pPr>
    </w:p>
    <w:p w:rsidR="000949DF" w:rsidRPr="006E7CEE" w:rsidRDefault="006B5717" w:rsidP="000949DF">
      <w:pPr>
        <w:jc w:val="center"/>
        <w:rPr>
          <w:rFonts w:ascii="文星标宋" w:eastAsia="文星标宋"/>
          <w:sz w:val="44"/>
          <w:szCs w:val="44"/>
        </w:rPr>
      </w:pPr>
      <w:r w:rsidRPr="006E7CEE">
        <w:rPr>
          <w:rFonts w:ascii="文星标宋" w:eastAsia="文星标宋" w:hint="eastAsia"/>
          <w:sz w:val="44"/>
          <w:szCs w:val="44"/>
        </w:rPr>
        <w:t>梅州市2022年引进博（硕）士等急需紧缺</w:t>
      </w:r>
    </w:p>
    <w:p w:rsidR="000262D6" w:rsidRDefault="006B5717" w:rsidP="000949DF">
      <w:pPr>
        <w:jc w:val="center"/>
        <w:rPr>
          <w:rFonts w:ascii="文星标宋" w:eastAsia="文星标宋" w:hint="eastAsia"/>
          <w:sz w:val="44"/>
          <w:szCs w:val="44"/>
        </w:rPr>
      </w:pPr>
      <w:r w:rsidRPr="006E7CEE">
        <w:rPr>
          <w:rFonts w:ascii="文星标宋" w:eastAsia="文星标宋" w:hint="eastAsia"/>
          <w:sz w:val="44"/>
          <w:szCs w:val="44"/>
        </w:rPr>
        <w:t>人才（梅江区事业单位岗位）考试</w:t>
      </w:r>
    </w:p>
    <w:p w:rsidR="006B6C5A" w:rsidRPr="006E7CEE" w:rsidRDefault="006B5717" w:rsidP="000949DF">
      <w:pPr>
        <w:jc w:val="center"/>
        <w:rPr>
          <w:rFonts w:ascii="文星标宋" w:eastAsia="文星标宋"/>
          <w:sz w:val="44"/>
          <w:szCs w:val="44"/>
        </w:rPr>
      </w:pPr>
      <w:r w:rsidRPr="006E7CEE">
        <w:rPr>
          <w:rFonts w:ascii="文星标宋" w:eastAsia="文星标宋" w:hint="eastAsia"/>
          <w:sz w:val="44"/>
          <w:szCs w:val="44"/>
        </w:rPr>
        <w:t>疫情防控通知</w:t>
      </w:r>
    </w:p>
    <w:p w:rsidR="00DA043F" w:rsidRPr="006E7CEE" w:rsidRDefault="00DA043F" w:rsidP="000949DF">
      <w:pPr>
        <w:jc w:val="center"/>
        <w:rPr>
          <w:rFonts w:ascii="文星标宋" w:eastAsia="文星标宋"/>
          <w:sz w:val="44"/>
          <w:szCs w:val="44"/>
        </w:rPr>
      </w:pPr>
    </w:p>
    <w:p w:rsidR="006B6C5A" w:rsidRPr="006E7CEE" w:rsidRDefault="006B5717" w:rsidP="00DC0FC6">
      <w:pPr>
        <w:spacing w:line="56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6E7CEE">
        <w:rPr>
          <w:rFonts w:ascii="文星仿宋" w:eastAsia="文星仿宋" w:hint="eastAsia"/>
          <w:sz w:val="32"/>
          <w:szCs w:val="32"/>
        </w:rPr>
        <w:t>梅州市2022年引进博（硕）士等急需紧缺人才（梅江区事业单位岗位）考试（面试）将于2022年6月 11 日上午举行。为切实保障广大考生和工作人员的生命安全和身体健康，确保我区2022年引进博（硕）士等急需紧缺人才面试安全平稳顺利进行，根据《广东省2022年人事考试考生疫情防控须知（第一版）》和《梅州市新型冠状病毒肺炎疫情防控指挥部通告（2022年第5号）》有关要求，结合我市实际，现将面试疫情防控有关要求通知如下：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="200"/>
        <w:rPr>
          <w:rFonts w:ascii="文星黑体" w:eastAsia="文星黑体"/>
          <w:b/>
          <w:sz w:val="32"/>
          <w:szCs w:val="32"/>
        </w:rPr>
      </w:pPr>
      <w:r w:rsidRPr="006E7CEE">
        <w:rPr>
          <w:rFonts w:ascii="文星仿宋" w:hint="eastAsia"/>
          <w:sz w:val="32"/>
          <w:szCs w:val="32"/>
        </w:rPr>
        <w:t xml:space="preserve">　</w:t>
      </w:r>
      <w:r w:rsidRPr="006E7CEE">
        <w:rPr>
          <w:rFonts w:ascii="文星仿宋" w:eastAsia="文星仿宋" w:hint="eastAsia"/>
          <w:sz w:val="32"/>
          <w:szCs w:val="32"/>
        </w:rPr>
        <w:t xml:space="preserve">  </w:t>
      </w:r>
      <w:r w:rsidRPr="006E7CEE">
        <w:rPr>
          <w:rFonts w:ascii="文星黑体" w:eastAsia="文星黑体" w:hint="eastAsia"/>
          <w:sz w:val="32"/>
          <w:szCs w:val="32"/>
        </w:rPr>
        <w:t>一、</w:t>
      </w:r>
      <w:r w:rsidRPr="006E7CEE">
        <w:rPr>
          <w:rFonts w:ascii="文星黑体" w:eastAsia="文星黑体" w:hint="eastAsia"/>
          <w:b/>
          <w:sz w:val="32"/>
          <w:szCs w:val="32"/>
        </w:rPr>
        <w:t>参加面试疫情防控要求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文星仿宋" w:eastAsia="文星仿宋"/>
          <w:bCs/>
          <w:sz w:val="32"/>
          <w:szCs w:val="32"/>
        </w:rPr>
      </w:pPr>
      <w:r w:rsidRPr="006E7CEE">
        <w:rPr>
          <w:rStyle w:val="a6"/>
          <w:rFonts w:ascii="文星仿宋" w:eastAsia="文星仿宋" w:hint="eastAsia"/>
          <w:b w:val="0"/>
          <w:sz w:val="32"/>
          <w:szCs w:val="32"/>
        </w:rPr>
        <w:t>所有考生须注册“粤康码”信息，并</w:t>
      </w:r>
      <w:r w:rsidR="00B801E0" w:rsidRPr="006E7CEE">
        <w:rPr>
          <w:rStyle w:val="a6"/>
          <w:rFonts w:ascii="文星仿宋" w:eastAsia="文星仿宋" w:hint="eastAsia"/>
          <w:b w:val="0"/>
          <w:sz w:val="32"/>
          <w:szCs w:val="32"/>
        </w:rPr>
        <w:t>进行</w:t>
      </w:r>
      <w:r w:rsidRPr="006E7CEE">
        <w:rPr>
          <w:rStyle w:val="a6"/>
          <w:rFonts w:ascii="文星仿宋" w:eastAsia="文星仿宋" w:hint="eastAsia"/>
          <w:b w:val="0"/>
          <w:sz w:val="32"/>
          <w:szCs w:val="32"/>
        </w:rPr>
        <w:t>自我健康监测。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1"/>
        <w:rPr>
          <w:rFonts w:ascii="文星仿宋" w:eastAsia="文星仿宋"/>
          <w:sz w:val="32"/>
          <w:szCs w:val="32"/>
        </w:rPr>
      </w:pPr>
      <w:r w:rsidRPr="006E7CEE">
        <w:rPr>
          <w:rStyle w:val="a6"/>
          <w:rFonts w:ascii="文星仿宋" w:eastAsia="文星仿宋" w:hint="eastAsia"/>
          <w:sz w:val="32"/>
          <w:szCs w:val="32"/>
        </w:rPr>
        <w:t>1</w:t>
      </w:r>
      <w:r w:rsidR="007D403B">
        <w:rPr>
          <w:rStyle w:val="a6"/>
          <w:rFonts w:ascii="文星仿宋" w:eastAsia="文星仿宋" w:hint="eastAsia"/>
          <w:sz w:val="32"/>
          <w:szCs w:val="32"/>
        </w:rPr>
        <w:t>、</w:t>
      </w:r>
      <w:r w:rsidRPr="006E7CEE">
        <w:rPr>
          <w:rStyle w:val="a6"/>
          <w:rFonts w:ascii="文星仿宋" w:eastAsia="文星仿宋" w:hint="eastAsia"/>
          <w:sz w:val="32"/>
          <w:szCs w:val="32"/>
        </w:rPr>
        <w:t>可正常参加面试的考生：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="200"/>
        <w:rPr>
          <w:rFonts w:ascii="文星仿宋" w:eastAsia="文星仿宋"/>
          <w:sz w:val="32"/>
          <w:szCs w:val="32"/>
        </w:rPr>
      </w:pPr>
      <w:r w:rsidRPr="006E7CEE">
        <w:rPr>
          <w:rFonts w:ascii="文星仿宋" w:hint="eastAsia"/>
          <w:sz w:val="32"/>
          <w:szCs w:val="32"/>
        </w:rPr>
        <w:t xml:space="preserve">　　</w:t>
      </w:r>
      <w:r w:rsidRPr="006E7CEE">
        <w:rPr>
          <w:rFonts w:ascii="文星仿宋" w:eastAsia="文星仿宋" w:hint="eastAsia"/>
          <w:sz w:val="32"/>
          <w:szCs w:val="32"/>
        </w:rPr>
        <w:t>粤康码为绿码，有考前（以报到时间为准，下同）48小时内梅州市内的核酸检测阴性证明（电子、纸质同等效力，下同），现场测量体温正常（体温＜37.3℃），且不存在下述不得参加</w:t>
      </w:r>
      <w:r w:rsidR="004E5D84" w:rsidRPr="006E7CEE">
        <w:rPr>
          <w:rFonts w:ascii="文星仿宋" w:eastAsia="文星仿宋" w:hint="eastAsia"/>
          <w:sz w:val="32"/>
          <w:szCs w:val="32"/>
        </w:rPr>
        <w:t>面试</w:t>
      </w:r>
      <w:r w:rsidRPr="006E7CEE">
        <w:rPr>
          <w:rFonts w:ascii="文星仿宋" w:eastAsia="文星仿宋" w:hint="eastAsia"/>
          <w:sz w:val="32"/>
          <w:szCs w:val="32"/>
        </w:rPr>
        <w:t>的情况。</w:t>
      </w:r>
    </w:p>
    <w:p w:rsidR="00DC6D8B" w:rsidRDefault="006B5717" w:rsidP="00DC0FC6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1"/>
        <w:rPr>
          <w:rFonts w:ascii="文星仿宋" w:eastAsia="文星仿宋" w:hint="eastAsia"/>
          <w:sz w:val="32"/>
          <w:szCs w:val="32"/>
        </w:rPr>
      </w:pPr>
      <w:r w:rsidRPr="006E7CEE">
        <w:rPr>
          <w:rStyle w:val="a6"/>
          <w:rFonts w:ascii="文星仿宋" w:eastAsia="文星仿宋" w:hint="eastAsia"/>
          <w:sz w:val="32"/>
          <w:szCs w:val="32"/>
        </w:rPr>
        <w:t>2</w:t>
      </w:r>
      <w:r w:rsidR="007D403B">
        <w:rPr>
          <w:rStyle w:val="a6"/>
          <w:rFonts w:ascii="文星仿宋" w:eastAsia="文星仿宋" w:hint="eastAsia"/>
          <w:sz w:val="32"/>
          <w:szCs w:val="32"/>
        </w:rPr>
        <w:t>、</w:t>
      </w:r>
      <w:r w:rsidRPr="006E7CEE">
        <w:rPr>
          <w:rStyle w:val="a6"/>
          <w:rFonts w:ascii="文星仿宋" w:eastAsia="文星仿宋" w:hint="eastAsia"/>
          <w:sz w:val="32"/>
          <w:szCs w:val="32"/>
        </w:rPr>
        <w:t>不得参加面试的考生：</w:t>
      </w:r>
    </w:p>
    <w:p w:rsidR="006B6C5A" w:rsidRPr="006E7CEE" w:rsidRDefault="006B5717" w:rsidP="00DC0FC6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="200"/>
        <w:rPr>
          <w:rFonts w:ascii="文星仿宋" w:eastAsia="文星仿宋"/>
          <w:sz w:val="32"/>
          <w:szCs w:val="32"/>
        </w:rPr>
      </w:pPr>
      <w:r w:rsidRPr="006E7CEE">
        <w:rPr>
          <w:rFonts w:ascii="文星仿宋" w:eastAsia="文星仿宋" w:hint="eastAsia"/>
          <w:sz w:val="32"/>
          <w:szCs w:val="32"/>
        </w:rPr>
        <w:t xml:space="preserve"> （1）正处于隔离治疗期或未满观察期限的确诊病例、无症状感染者，以及隔离期未满的密切接触者、密切接触者的</w:t>
      </w:r>
      <w:r w:rsidRPr="006E7CEE">
        <w:rPr>
          <w:rFonts w:ascii="文星仿宋" w:eastAsia="文星仿宋" w:hint="eastAsia"/>
          <w:sz w:val="32"/>
          <w:szCs w:val="32"/>
        </w:rPr>
        <w:lastRenderedPageBreak/>
        <w:t>密切接触者；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="200"/>
        <w:rPr>
          <w:rFonts w:ascii="文星仿宋" w:eastAsia="文星仿宋"/>
          <w:sz w:val="32"/>
          <w:szCs w:val="32"/>
        </w:rPr>
      </w:pPr>
      <w:r w:rsidRPr="006E7CEE">
        <w:rPr>
          <w:rFonts w:ascii="文星仿宋" w:hint="eastAsia"/>
          <w:sz w:val="32"/>
          <w:szCs w:val="32"/>
        </w:rPr>
        <w:t xml:space="preserve">　</w:t>
      </w:r>
      <w:r w:rsidRPr="006E7CEE">
        <w:rPr>
          <w:rFonts w:ascii="文星仿宋" w:eastAsia="文星仿宋" w:hint="eastAsia"/>
          <w:sz w:val="32"/>
          <w:szCs w:val="32"/>
        </w:rPr>
        <w:t xml:space="preserve"> （2）考前14天内，有中、高风险地区所在县（县级市、区、旗，直辖市、副省级城市为街道和乡镇）或当地政府宣布区域执行封控、管控区域旅居史的；考前21天有境外旅居史，未完成健康管控要求的；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="200"/>
        <w:rPr>
          <w:rFonts w:ascii="文星仿宋" w:eastAsia="文星仿宋"/>
          <w:sz w:val="32"/>
          <w:szCs w:val="32"/>
        </w:rPr>
      </w:pPr>
      <w:r w:rsidRPr="006E7CEE">
        <w:rPr>
          <w:rFonts w:ascii="文星仿宋" w:hint="eastAsia"/>
          <w:sz w:val="32"/>
          <w:szCs w:val="32"/>
        </w:rPr>
        <w:t xml:space="preserve">　</w:t>
      </w:r>
      <w:r w:rsidRPr="006E7CEE">
        <w:rPr>
          <w:rFonts w:ascii="文星仿宋" w:eastAsia="文星仿宋" w:hint="eastAsia"/>
          <w:sz w:val="32"/>
          <w:szCs w:val="32"/>
        </w:rPr>
        <w:t xml:space="preserve"> （3）粤康码为红码或黄码的；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="200"/>
        <w:rPr>
          <w:rFonts w:ascii="文星仿宋" w:eastAsia="文星仿宋"/>
          <w:sz w:val="32"/>
          <w:szCs w:val="32"/>
        </w:rPr>
      </w:pPr>
      <w:r w:rsidRPr="006E7CEE">
        <w:rPr>
          <w:rFonts w:ascii="文星仿宋" w:hint="eastAsia"/>
          <w:sz w:val="32"/>
          <w:szCs w:val="32"/>
        </w:rPr>
        <w:t xml:space="preserve">　</w:t>
      </w:r>
      <w:r w:rsidRPr="006E7CEE">
        <w:rPr>
          <w:rFonts w:ascii="文星仿宋" w:eastAsia="文星仿宋" w:hint="eastAsia"/>
          <w:sz w:val="32"/>
          <w:szCs w:val="32"/>
        </w:rPr>
        <w:t xml:space="preserve"> （4）不能提供考前48小时内梅州市内核酸检测阴性证明的；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="200"/>
        <w:rPr>
          <w:rFonts w:ascii="文星仿宋" w:eastAsia="文星仿宋"/>
          <w:sz w:val="32"/>
          <w:szCs w:val="32"/>
        </w:rPr>
      </w:pPr>
      <w:r w:rsidRPr="006E7CEE">
        <w:rPr>
          <w:rFonts w:ascii="文星仿宋" w:hint="eastAsia"/>
          <w:sz w:val="32"/>
          <w:szCs w:val="32"/>
        </w:rPr>
        <w:t xml:space="preserve">　</w:t>
      </w:r>
      <w:r w:rsidRPr="006E7CEE">
        <w:rPr>
          <w:rFonts w:ascii="文星仿宋" w:eastAsia="文星仿宋" w:hint="eastAsia"/>
          <w:sz w:val="32"/>
          <w:szCs w:val="32"/>
        </w:rPr>
        <w:t xml:space="preserve"> （5）现场测量体温异常（体温≥37.3℃），在临时观察区适当休息后使用水银体温计复测体温仍然异常的。</w:t>
      </w:r>
    </w:p>
    <w:p w:rsidR="006B6C5A" w:rsidRPr="007D403B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="200"/>
        <w:rPr>
          <w:rFonts w:ascii="文星仿宋" w:eastAsia="文星仿宋"/>
          <w:b/>
          <w:sz w:val="32"/>
          <w:szCs w:val="32"/>
        </w:rPr>
      </w:pPr>
      <w:r w:rsidRPr="006E7CEE">
        <w:rPr>
          <w:rFonts w:ascii="文星仿宋" w:hint="eastAsia"/>
          <w:sz w:val="32"/>
          <w:szCs w:val="32"/>
        </w:rPr>
        <w:t xml:space="preserve">　　</w:t>
      </w:r>
      <w:r w:rsidRPr="007D403B">
        <w:rPr>
          <w:rStyle w:val="a6"/>
          <w:rFonts w:ascii="文星仿宋" w:eastAsia="文星仿宋" w:hint="eastAsia"/>
          <w:sz w:val="32"/>
          <w:szCs w:val="32"/>
        </w:rPr>
        <w:t>3</w:t>
      </w:r>
      <w:r w:rsidR="007D403B" w:rsidRPr="007D403B">
        <w:rPr>
          <w:rStyle w:val="a6"/>
          <w:rFonts w:ascii="文星仿宋" w:eastAsia="文星仿宋" w:hint="eastAsia"/>
          <w:sz w:val="32"/>
          <w:szCs w:val="32"/>
        </w:rPr>
        <w:t>、</w:t>
      </w:r>
      <w:r w:rsidRPr="007D403B">
        <w:rPr>
          <w:rStyle w:val="a6"/>
          <w:rFonts w:ascii="文星仿宋" w:eastAsia="文星仿宋" w:hint="eastAsia"/>
          <w:sz w:val="32"/>
          <w:szCs w:val="32"/>
        </w:rPr>
        <w:t>其他</w:t>
      </w:r>
      <w:r w:rsidRPr="007D403B">
        <w:rPr>
          <w:rFonts w:ascii="文星仿宋" w:eastAsia="文星仿宋" w:hint="eastAsia"/>
          <w:b/>
          <w:sz w:val="32"/>
          <w:szCs w:val="32"/>
        </w:rPr>
        <w:t>经现场卫生防疫人员专业研判不得参加人员。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6"/>
          <w:rFonts w:ascii="文星黑体" w:eastAsia="文星黑体"/>
          <w:sz w:val="32"/>
          <w:szCs w:val="32"/>
        </w:rPr>
      </w:pPr>
      <w:r w:rsidRPr="006E7CEE">
        <w:rPr>
          <w:rFonts w:ascii="文星黑体" w:eastAsia="文星黑体" w:hint="eastAsia"/>
          <w:sz w:val="32"/>
          <w:szCs w:val="32"/>
        </w:rPr>
        <w:t>二、</w:t>
      </w:r>
      <w:r w:rsidRPr="006E7CEE">
        <w:rPr>
          <w:rStyle w:val="a6"/>
          <w:rFonts w:ascii="文星黑体" w:eastAsia="文星黑体" w:hint="eastAsia"/>
          <w:sz w:val="32"/>
          <w:szCs w:val="32"/>
        </w:rPr>
        <w:t>考生考前防疫准备细则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="200"/>
        <w:rPr>
          <w:rFonts w:ascii="文星仿宋" w:eastAsia="文星仿宋"/>
          <w:sz w:val="32"/>
          <w:szCs w:val="32"/>
        </w:rPr>
      </w:pPr>
      <w:r w:rsidRPr="006E7CEE">
        <w:rPr>
          <w:rFonts w:ascii="文星仿宋" w:hint="eastAsia"/>
          <w:sz w:val="32"/>
          <w:szCs w:val="32"/>
        </w:rPr>
        <w:t xml:space="preserve">　</w:t>
      </w:r>
      <w:r w:rsidRPr="006E7CEE">
        <w:rPr>
          <w:rFonts w:ascii="文星仿宋" w:eastAsia="文星仿宋" w:hint="eastAsia"/>
          <w:sz w:val="32"/>
          <w:szCs w:val="32"/>
        </w:rPr>
        <w:t xml:space="preserve">   1</w:t>
      </w:r>
      <w:r w:rsidR="007D403B">
        <w:rPr>
          <w:rFonts w:ascii="文星仿宋" w:eastAsia="文星仿宋" w:hint="eastAsia"/>
          <w:sz w:val="32"/>
          <w:szCs w:val="32"/>
        </w:rPr>
        <w:t>、</w:t>
      </w:r>
      <w:r w:rsidRPr="006E7CEE">
        <w:rPr>
          <w:rFonts w:ascii="文星仿宋" w:eastAsia="文星仿宋" w:hint="eastAsia"/>
          <w:sz w:val="32"/>
          <w:szCs w:val="32"/>
        </w:rPr>
        <w:t>所有外市（省）来（返）梅考生（及同行人员）：抵梅后12小时内通过“健康梅州”小程序进行健康申报。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6E7CEE">
        <w:rPr>
          <w:rFonts w:ascii="文星仿宋" w:eastAsia="文星仿宋" w:hint="eastAsia"/>
          <w:sz w:val="32"/>
          <w:szCs w:val="32"/>
        </w:rPr>
        <w:t>2</w:t>
      </w:r>
      <w:r w:rsidR="007D403B">
        <w:rPr>
          <w:rFonts w:ascii="文星仿宋" w:eastAsia="文星仿宋" w:hint="eastAsia"/>
          <w:sz w:val="32"/>
          <w:szCs w:val="32"/>
        </w:rPr>
        <w:t>、</w:t>
      </w:r>
      <w:r w:rsidRPr="006E7CEE">
        <w:rPr>
          <w:rFonts w:ascii="文星仿宋" w:eastAsia="文星仿宋" w:hint="eastAsia"/>
          <w:sz w:val="32"/>
          <w:szCs w:val="32"/>
        </w:rPr>
        <w:t>对省内无本土疫情报告地级市的来（返）梅人员，抵梅后24小时内进行一次核酸检测</w:t>
      </w:r>
      <w:r w:rsidR="00971090">
        <w:rPr>
          <w:rFonts w:ascii="文星仿宋" w:eastAsia="文星仿宋" w:hint="eastAsia"/>
          <w:sz w:val="32"/>
          <w:szCs w:val="32"/>
        </w:rPr>
        <w:t>；</w:t>
      </w:r>
      <w:r w:rsidRPr="006E7CEE">
        <w:rPr>
          <w:rFonts w:ascii="文星仿宋" w:eastAsia="文星仿宋" w:hint="eastAsia"/>
          <w:sz w:val="32"/>
          <w:szCs w:val="32"/>
        </w:rPr>
        <w:t>对近14天省内有本土疫情报告地级市的来（返）梅人员</w:t>
      </w:r>
      <w:r w:rsidR="00B801E0" w:rsidRPr="006E7CEE">
        <w:rPr>
          <w:rFonts w:ascii="文星仿宋" w:eastAsia="文星仿宋" w:hint="eastAsia"/>
          <w:sz w:val="32"/>
          <w:szCs w:val="32"/>
        </w:rPr>
        <w:t>应提前3天来（返）梅，</w:t>
      </w:r>
      <w:r w:rsidRPr="006E7CEE">
        <w:rPr>
          <w:rFonts w:ascii="文星仿宋" w:eastAsia="文星仿宋" w:hint="eastAsia"/>
          <w:sz w:val="32"/>
          <w:szCs w:val="32"/>
        </w:rPr>
        <w:t>实施核酸检测3天2检（至少间隔24小时）和14天自我健康监测，前3天原则上“两点一线”（居住地点到工作地点），不乘坐公交车等公共交通工具，不聚集、不聚餐。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6E7CEE">
        <w:rPr>
          <w:rFonts w:ascii="文星仿宋" w:eastAsia="文星仿宋" w:hint="eastAsia"/>
          <w:sz w:val="32"/>
          <w:szCs w:val="32"/>
        </w:rPr>
        <w:t>3</w:t>
      </w:r>
      <w:r w:rsidR="007D403B">
        <w:rPr>
          <w:rFonts w:ascii="文星仿宋" w:eastAsia="文星仿宋" w:hint="eastAsia"/>
          <w:sz w:val="32"/>
          <w:szCs w:val="32"/>
        </w:rPr>
        <w:t>、</w:t>
      </w:r>
      <w:r w:rsidRPr="006E7CEE">
        <w:rPr>
          <w:rFonts w:ascii="文星仿宋" w:eastAsia="文星仿宋" w:hint="eastAsia"/>
          <w:sz w:val="32"/>
          <w:szCs w:val="32"/>
        </w:rPr>
        <w:t>对省外无本土疫情报告地级市（盟、州，直辖市的区）的来（返）梅人员</w:t>
      </w:r>
      <w:r w:rsidR="00B801E0" w:rsidRPr="006E7CEE">
        <w:rPr>
          <w:rFonts w:ascii="文星仿宋" w:eastAsia="文星仿宋" w:hint="eastAsia"/>
          <w:sz w:val="32"/>
          <w:szCs w:val="32"/>
        </w:rPr>
        <w:t>应提前3天来（返）梅</w:t>
      </w:r>
      <w:r w:rsidRPr="006E7CEE">
        <w:rPr>
          <w:rFonts w:ascii="文星仿宋" w:eastAsia="文星仿宋" w:hint="eastAsia"/>
          <w:sz w:val="32"/>
          <w:szCs w:val="32"/>
        </w:rPr>
        <w:t>，实施核酸检测3天2检（至少间隔24小时）;</w:t>
      </w:r>
      <w:bookmarkStart w:id="0" w:name="_GoBack"/>
      <w:bookmarkEnd w:id="0"/>
      <w:r w:rsidRPr="006E7CEE">
        <w:rPr>
          <w:rFonts w:ascii="文星仿宋" w:eastAsia="文星仿宋" w:hint="eastAsia"/>
          <w:sz w:val="32"/>
          <w:szCs w:val="32"/>
        </w:rPr>
        <w:t>对近14天省外有本土疫情报告地级市（盟、州，直辖市的区）的来（返）梅人员</w:t>
      </w:r>
      <w:r w:rsidR="002430F6" w:rsidRPr="006E7CEE">
        <w:rPr>
          <w:rFonts w:ascii="文星仿宋" w:eastAsia="文星仿宋" w:hint="eastAsia"/>
          <w:sz w:val="32"/>
          <w:szCs w:val="32"/>
        </w:rPr>
        <w:t>应提</w:t>
      </w:r>
      <w:r w:rsidR="002430F6" w:rsidRPr="006E7CEE">
        <w:rPr>
          <w:rFonts w:ascii="文星仿宋" w:eastAsia="文星仿宋" w:hint="eastAsia"/>
          <w:sz w:val="32"/>
          <w:szCs w:val="32"/>
        </w:rPr>
        <w:lastRenderedPageBreak/>
        <w:t>前3天来（返）梅，</w:t>
      </w:r>
      <w:r w:rsidRPr="006E7CEE">
        <w:rPr>
          <w:rFonts w:ascii="文星仿宋" w:eastAsia="文星仿宋" w:hint="eastAsia"/>
          <w:sz w:val="32"/>
          <w:szCs w:val="32"/>
        </w:rPr>
        <w:t>实施3天居家健康监测和11天自我健康监测，前3天非必要不外出，不返岗返校，在第1、3、7、14天开展核酸检测。</w:t>
      </w:r>
    </w:p>
    <w:p w:rsidR="006B6C5A" w:rsidRPr="006E7CEE" w:rsidRDefault="006B5717" w:rsidP="00DC0FC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1"/>
        <w:rPr>
          <w:rFonts w:ascii="文星仿宋" w:eastAsia="文星仿宋"/>
          <w:sz w:val="32"/>
          <w:szCs w:val="32"/>
        </w:rPr>
      </w:pPr>
      <w:r w:rsidRPr="006E7CEE">
        <w:rPr>
          <w:rStyle w:val="a6"/>
          <w:rFonts w:ascii="文星仿宋" w:eastAsia="文星仿宋" w:hint="eastAsia"/>
          <w:sz w:val="32"/>
          <w:szCs w:val="32"/>
        </w:rPr>
        <w:t>如有其他疫情防控要求或防控要求有变化，将第一时间通知，请考生留意并保持电话联络畅通，以便联系。</w:t>
      </w:r>
    </w:p>
    <w:p w:rsidR="006B6C5A" w:rsidRPr="006E7CEE" w:rsidRDefault="006B6C5A" w:rsidP="00F023B7">
      <w:pPr>
        <w:spacing w:line="560" w:lineRule="exact"/>
        <w:ind w:firstLineChars="1300" w:firstLine="416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6B6C5A" w:rsidRPr="006E7CEE" w:rsidSect="006B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6C" w:rsidRDefault="00285F6C" w:rsidP="00B801E0">
      <w:r>
        <w:separator/>
      </w:r>
    </w:p>
  </w:endnote>
  <w:endnote w:type="continuationSeparator" w:id="1">
    <w:p w:rsidR="00285F6C" w:rsidRDefault="00285F6C" w:rsidP="00B8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6C" w:rsidRDefault="00285F6C" w:rsidP="00B801E0">
      <w:r>
        <w:separator/>
      </w:r>
    </w:p>
  </w:footnote>
  <w:footnote w:type="continuationSeparator" w:id="1">
    <w:p w:rsidR="00285F6C" w:rsidRDefault="00285F6C" w:rsidP="00B80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U2YzgwZTYwODY1MmMyYWFhMTc1MDU3ZjExOTQ1MjcifQ=="/>
  </w:docVars>
  <w:rsids>
    <w:rsidRoot w:val="00430D3D"/>
    <w:rsid w:val="000262D6"/>
    <w:rsid w:val="000949DF"/>
    <w:rsid w:val="000D5246"/>
    <w:rsid w:val="0012224A"/>
    <w:rsid w:val="00122B8E"/>
    <w:rsid w:val="002430F6"/>
    <w:rsid w:val="00285F6C"/>
    <w:rsid w:val="002D6600"/>
    <w:rsid w:val="00341C90"/>
    <w:rsid w:val="00344F05"/>
    <w:rsid w:val="003567BA"/>
    <w:rsid w:val="003C0AF8"/>
    <w:rsid w:val="00430D3D"/>
    <w:rsid w:val="004674DE"/>
    <w:rsid w:val="00487EFF"/>
    <w:rsid w:val="004B388A"/>
    <w:rsid w:val="004C0339"/>
    <w:rsid w:val="004E5D84"/>
    <w:rsid w:val="005135BC"/>
    <w:rsid w:val="00535B64"/>
    <w:rsid w:val="005869D8"/>
    <w:rsid w:val="006A4C59"/>
    <w:rsid w:val="006B5717"/>
    <w:rsid w:val="006B6C5A"/>
    <w:rsid w:val="006E5429"/>
    <w:rsid w:val="006E7CEE"/>
    <w:rsid w:val="00782A39"/>
    <w:rsid w:val="007A1492"/>
    <w:rsid w:val="007D21DB"/>
    <w:rsid w:val="007D403B"/>
    <w:rsid w:val="007E4147"/>
    <w:rsid w:val="0082342D"/>
    <w:rsid w:val="0087389E"/>
    <w:rsid w:val="00907303"/>
    <w:rsid w:val="00971090"/>
    <w:rsid w:val="009D01A1"/>
    <w:rsid w:val="00A470C7"/>
    <w:rsid w:val="00A626E1"/>
    <w:rsid w:val="00AB70D6"/>
    <w:rsid w:val="00B801E0"/>
    <w:rsid w:val="00C0705A"/>
    <w:rsid w:val="00CE6A76"/>
    <w:rsid w:val="00D1718F"/>
    <w:rsid w:val="00D45064"/>
    <w:rsid w:val="00D65C2D"/>
    <w:rsid w:val="00DA043F"/>
    <w:rsid w:val="00DC0FC6"/>
    <w:rsid w:val="00DC6D8B"/>
    <w:rsid w:val="00E30FA0"/>
    <w:rsid w:val="00E51D26"/>
    <w:rsid w:val="00E804CE"/>
    <w:rsid w:val="00F023B7"/>
    <w:rsid w:val="00F475F5"/>
    <w:rsid w:val="00FD58F6"/>
    <w:rsid w:val="0FA07A04"/>
    <w:rsid w:val="1DEC2CAE"/>
    <w:rsid w:val="481E3C44"/>
    <w:rsid w:val="4C170309"/>
    <w:rsid w:val="4D69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B6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B6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B6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B6C5A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6B6C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6C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古秋雯</cp:lastModifiedBy>
  <cp:revision>50</cp:revision>
  <dcterms:created xsi:type="dcterms:W3CDTF">2022-05-23T07:38:00Z</dcterms:created>
  <dcterms:modified xsi:type="dcterms:W3CDTF">2022-06-02T01:01:00Z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19E0BABD380D4883A7E3394C965856EC</vt:lpwstr>
  </property>
</Properties>
</file>