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bookmarkStart w:id="0" w:name="bookmark77"/>
      <w:bookmarkStart w:id="1" w:name="bookmark76"/>
      <w:bookmarkStart w:id="2" w:name="bookmark78"/>
      <w:r>
        <w:rPr>
          <w:rFonts w:hint="eastAsia" w:ascii="文星标宋" w:hAnsi="文星标宋" w:eastAsia="文星标宋" w:cs="文星标宋"/>
          <w:lang w:eastAsia="zh-CN"/>
        </w:rPr>
        <w:t>梅州市梅江区</w:t>
      </w:r>
      <w:r>
        <w:rPr>
          <w:rFonts w:hint="eastAsia" w:ascii="文星标宋" w:hAnsi="文星标宋" w:eastAsia="文星标宋" w:cs="文星标宋"/>
        </w:rPr>
        <w:t>特困人员公示单</w:t>
      </w:r>
      <w:bookmarkEnd w:id="0"/>
      <w:bookmarkEnd w:id="1"/>
      <w:bookmarkEnd w:id="2"/>
      <w:bookmarkStart w:id="3" w:name="bookmark83"/>
      <w:bookmarkStart w:id="4" w:name="bookmark84"/>
      <w:bookmarkStart w:id="5" w:name="bookmark82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经批准，以下对象纳入特困人员救助供养范围，现进行公示</w:t>
      </w:r>
      <w:bookmarkEnd w:id="3"/>
      <w:bookmarkEnd w:id="4"/>
      <w:bookmarkEnd w:id="5"/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公示时间：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年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>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22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日至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>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29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</w:pPr>
      <w:bookmarkStart w:id="6" w:name="bookmark87"/>
      <w:bookmarkStart w:id="7" w:name="bookmark85"/>
      <w:bookmarkStart w:id="8" w:name="bookmark86"/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监督电话：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0753-2196861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ab/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梅吉玲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1944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金山街道本级梅州市福利院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侯建明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972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三角镇三角村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黄伟泰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33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长沙镇上罗村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徐文华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972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长沙镇上罗村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黄伟勇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972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长沙镇上罗村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陈建宗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972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城北镇杨文村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吴双梅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1000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西阳镇清凉移民社区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钟志达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1944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西阳镇清凉移民社区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钟国光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33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西阳镇直坑村</w:t>
            </w:r>
          </w:p>
        </w:tc>
      </w:tr>
    </w:tbl>
    <w:p>
      <w:pPr>
        <w:jc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2"/>
      <w:bookmarkStart w:id="10" w:name="bookmark93"/>
      <w:bookmarkStart w:id="11" w:name="bookmark91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                                         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 xml:space="preserve">                               2024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5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22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  <w:bookmarkEnd w:id="9"/>
      <w:bookmarkEnd w:id="10"/>
      <w:bookmarkEnd w:id="11"/>
    </w:p>
    <w:p>
      <w:pPr>
        <w:pStyle w:val="7"/>
        <w:spacing w:after="580" w:line="240" w:lineRule="auto"/>
        <w:ind w:left="0" w:leftChars="0" w:firstLine="8889" w:firstLineChars="3700"/>
        <w:rPr>
          <w:rFonts w:hint="eastAsia" w:ascii="文星仿宋" w:hAnsi="文星仿宋" w:eastAsia="文星仿宋" w:cs="文星仿宋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文星楷体" w:hAnsi="文星楷体" w:eastAsia="文星楷体" w:cs="文星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文星楷体" w:hAnsi="文星楷体" w:eastAsia="文星楷体" w:cs="文星楷体"/>
          <w:b/>
          <w:bCs/>
          <w:sz w:val="24"/>
          <w:szCs w:val="24"/>
        </w:rPr>
        <w:t>注：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</w:t>
      </w:r>
      <w:r>
        <w:rPr>
          <w:rFonts w:hint="eastAsia" w:ascii="文星楷体" w:hAnsi="文星楷体" w:eastAsia="文星楷体" w:cs="文星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</w:rPr>
      </w:pPr>
      <w:bookmarkStart w:id="12" w:name="bookmark96"/>
      <w:bookmarkStart w:id="13" w:name="bookmark94"/>
      <w:bookmarkStart w:id="14" w:name="bookmark95"/>
      <w:r>
        <w:rPr>
          <w:rFonts w:hint="eastAsia" w:ascii="文星标宋" w:hAnsi="文星标宋" w:eastAsia="文星标宋" w:cs="文星标宋"/>
          <w:lang w:eastAsia="zh-CN"/>
        </w:rPr>
        <w:t>梅州市梅江区</w:t>
      </w:r>
      <w:r>
        <w:rPr>
          <w:rFonts w:hint="eastAsia" w:ascii="文星标宋" w:hAnsi="文星标宋" w:eastAsia="文星标宋" w:cs="文星标宋"/>
        </w:rPr>
        <w:t>终止特困人员救助供养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r>
        <w:rPr>
          <w:rFonts w:hint="eastAsia" w:ascii="文星标宋" w:hAnsi="文星标宋" w:eastAsia="文星标宋" w:cs="文星标宋"/>
        </w:rPr>
        <w:t>公示单</w:t>
      </w:r>
      <w:bookmarkEnd w:id="12"/>
      <w:bookmarkEnd w:id="13"/>
      <w:bookmarkEnd w:id="14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经批准，以下对象退出特困人员救助供养范围，现进行公示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接受社会监督。如有异议，请尽可能提供事实依据，可直接向镇（街道）反映。</w:t>
      </w:r>
    </w:p>
    <w:p>
      <w:pPr>
        <w:pStyle w:val="8"/>
        <w:pageBreakBefore w:val="0"/>
        <w:widowControl w:val="0"/>
        <w:tabs>
          <w:tab w:val="left" w:pos="2578"/>
          <w:tab w:val="left" w:pos="5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公示时间：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22 </w:t>
      </w:r>
      <w:r>
        <w:rPr>
          <w:rFonts w:hint="eastAsia" w:ascii="文星仿宋" w:hAnsi="文星仿宋" w:eastAsia="文星仿宋" w:cs="文星仿宋"/>
          <w:sz w:val="32"/>
          <w:szCs w:val="32"/>
        </w:rPr>
        <w:t>日至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single"/>
          <w:lang w:val="en-US" w:eastAsia="zh-CN"/>
        </w:rPr>
        <w:t>5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29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tabs>
          <w:tab w:val="left" w:pos="5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监督电话：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  <w:sz w:val="32"/>
          <w:szCs w:val="32"/>
        </w:rPr>
        <w:tab/>
      </w:r>
      <w:r>
        <w:rPr>
          <w:rFonts w:hint="eastAsia" w:ascii="文星仿宋" w:hAnsi="文星仿宋" w:eastAsia="文星仿宋" w:cs="文星仿宋"/>
          <w:sz w:val="32"/>
          <w:szCs w:val="32"/>
        </w:rPr>
        <w:t>邮箱：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.com</w:t>
      </w:r>
    </w:p>
    <w:tbl>
      <w:tblPr>
        <w:tblStyle w:val="2"/>
        <w:tblW w:w="96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840"/>
        <w:gridCol w:w="1903"/>
        <w:gridCol w:w="1848"/>
        <w:gridCol w:w="33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刘淡发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1944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金山街道周溪村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古抗兴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1944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城北镇明阳村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黄帝祥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西阳镇嶂下村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杨秋红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西阳镇嶂下村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黄育峰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西阳镇嶂下村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黄冬萍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西阳镇嶂下村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120" w:firstLineChars="16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5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22</w:t>
      </w:r>
      <w:bookmarkStart w:id="15" w:name="_GoBack"/>
      <w:bookmarkEnd w:id="15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16D57EEB"/>
    <w:rsid w:val="01FF3BC3"/>
    <w:rsid w:val="04130DB5"/>
    <w:rsid w:val="04492079"/>
    <w:rsid w:val="086F26A1"/>
    <w:rsid w:val="0A2118EC"/>
    <w:rsid w:val="0AAC0660"/>
    <w:rsid w:val="0B6933C6"/>
    <w:rsid w:val="0FE454DA"/>
    <w:rsid w:val="10067E0F"/>
    <w:rsid w:val="1030645F"/>
    <w:rsid w:val="123F0D33"/>
    <w:rsid w:val="16B8213B"/>
    <w:rsid w:val="16D57EEB"/>
    <w:rsid w:val="174F2A9F"/>
    <w:rsid w:val="18463EA2"/>
    <w:rsid w:val="18FC750B"/>
    <w:rsid w:val="19161C2F"/>
    <w:rsid w:val="19850554"/>
    <w:rsid w:val="1B2B4E87"/>
    <w:rsid w:val="1D6C7891"/>
    <w:rsid w:val="1E9D0594"/>
    <w:rsid w:val="1EDE1361"/>
    <w:rsid w:val="201C613B"/>
    <w:rsid w:val="260E26DA"/>
    <w:rsid w:val="28810AFB"/>
    <w:rsid w:val="28E86825"/>
    <w:rsid w:val="29A92BD6"/>
    <w:rsid w:val="29C707BF"/>
    <w:rsid w:val="29EA7351"/>
    <w:rsid w:val="2BEF7C70"/>
    <w:rsid w:val="2C6B1CD2"/>
    <w:rsid w:val="2F677CB0"/>
    <w:rsid w:val="30FD5076"/>
    <w:rsid w:val="3234355C"/>
    <w:rsid w:val="32C86D8D"/>
    <w:rsid w:val="32DD330C"/>
    <w:rsid w:val="339B621E"/>
    <w:rsid w:val="3492138F"/>
    <w:rsid w:val="35200C86"/>
    <w:rsid w:val="35391C71"/>
    <w:rsid w:val="36575CBC"/>
    <w:rsid w:val="3AEB4C8B"/>
    <w:rsid w:val="3DE871F3"/>
    <w:rsid w:val="3E806A27"/>
    <w:rsid w:val="403348B6"/>
    <w:rsid w:val="42ED595B"/>
    <w:rsid w:val="434C2F04"/>
    <w:rsid w:val="49EF6DC0"/>
    <w:rsid w:val="4CAB7813"/>
    <w:rsid w:val="501C4F0D"/>
    <w:rsid w:val="51B17ED2"/>
    <w:rsid w:val="56201585"/>
    <w:rsid w:val="586C6306"/>
    <w:rsid w:val="5AF35F63"/>
    <w:rsid w:val="5E723C3A"/>
    <w:rsid w:val="5EA01C54"/>
    <w:rsid w:val="5EAE05BE"/>
    <w:rsid w:val="60B92AA1"/>
    <w:rsid w:val="61730705"/>
    <w:rsid w:val="665405B4"/>
    <w:rsid w:val="6758229B"/>
    <w:rsid w:val="6C2A561B"/>
    <w:rsid w:val="6C473547"/>
    <w:rsid w:val="6E063807"/>
    <w:rsid w:val="702403C3"/>
    <w:rsid w:val="70BA40FE"/>
    <w:rsid w:val="727D13E4"/>
    <w:rsid w:val="7381241B"/>
    <w:rsid w:val="75CE0E12"/>
    <w:rsid w:val="75F519B7"/>
    <w:rsid w:val="76814554"/>
    <w:rsid w:val="77974721"/>
    <w:rsid w:val="78AB4608"/>
    <w:rsid w:val="79A25CD5"/>
    <w:rsid w:val="7D89246D"/>
    <w:rsid w:val="7E7C4C45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680</Characters>
  <Lines>0</Lines>
  <Paragraphs>0</Paragraphs>
  <TotalTime>3</TotalTime>
  <ScaleCrop>false</ScaleCrop>
  <LinksUpToDate>false</LinksUpToDate>
  <CharactersWithSpaces>818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2021-04-01T07:16:00Z</cp:lastPrinted>
  <dcterms:modified xsi:type="dcterms:W3CDTF">2024-05-22T01:27:13Z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AB3673D9241C49C693C44AAECF530D36_13</vt:lpwstr>
  </property>
</Properties>
</file>