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梅江区西阳镇2021年农业产业强镇建设（第二期）遴选主体项目表</w:t>
      </w:r>
      <w:bookmarkEnd w:id="0"/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（单位：万元）</w:t>
      </w:r>
    </w:p>
    <w:tbl>
      <w:tblPr>
        <w:tblStyle w:val="5"/>
        <w:tblW w:w="14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26"/>
        <w:gridCol w:w="5926"/>
        <w:gridCol w:w="1388"/>
        <w:gridCol w:w="1252"/>
        <w:gridCol w:w="1276"/>
        <w:gridCol w:w="118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19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26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使用方向</w:t>
            </w:r>
          </w:p>
        </w:tc>
        <w:tc>
          <w:tcPr>
            <w:tcW w:w="5926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1388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投资合计</w:t>
            </w:r>
          </w:p>
        </w:tc>
        <w:tc>
          <w:tcPr>
            <w:tcW w:w="1252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中央财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政资金</w:t>
            </w:r>
          </w:p>
        </w:tc>
        <w:tc>
          <w:tcPr>
            <w:tcW w:w="1276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自筹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资金</w:t>
            </w:r>
          </w:p>
        </w:tc>
        <w:tc>
          <w:tcPr>
            <w:tcW w:w="1183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971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高标准智慧茶园建设</w:t>
            </w:r>
          </w:p>
        </w:tc>
        <w:tc>
          <w:tcPr>
            <w:tcW w:w="5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提升建设300亩高标准智慧有机茶园，配套建设水肥一体化、绿色防控设施设备、虫情监测及溯源系统。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西阳镇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培育新型经营主体</w:t>
            </w:r>
          </w:p>
        </w:tc>
        <w:tc>
          <w:tcPr>
            <w:tcW w:w="5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打造集展示、品牌宣传与推介于一体的产品展销展示中心250平方米；培育2家以上新型经营主体，对现有新型主体进行品牌提升，新增“三品一标”个数3个。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西阳镇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创新创业扶持行动</w:t>
            </w:r>
          </w:p>
        </w:tc>
        <w:tc>
          <w:tcPr>
            <w:tcW w:w="5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创建（茶叶）抚育队和采收队等社会化专业服务队；茶叶品牌建设。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西阳镇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1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创新联农带农机制</w:t>
            </w:r>
          </w:p>
        </w:tc>
        <w:tc>
          <w:tcPr>
            <w:tcW w:w="5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与种植茶叶的农户签订订单保价收购协议，对优质茶青进行高价收购及进行补贴。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西阳镇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45" w:type="dxa"/>
            <w:gridSpan w:val="2"/>
            <w:shd w:val="clear" w:color="auto" w:fill="FEF2CB" w:themeFill="accent3" w:themeFillTint="3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项目数：4个</w:t>
            </w:r>
          </w:p>
        </w:tc>
        <w:tc>
          <w:tcPr>
            <w:tcW w:w="5926" w:type="dxa"/>
            <w:shd w:val="clear" w:color="auto" w:fill="FEF2CB" w:themeFill="accent3" w:themeFillTint="32"/>
            <w:noWrap w:val="0"/>
            <w:vAlign w:val="center"/>
          </w:tcPr>
          <w:p>
            <w:pPr>
              <w:tabs>
                <w:tab w:val="left" w:pos="743"/>
              </w:tabs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388" w:type="dxa"/>
            <w:shd w:val="clear" w:color="auto" w:fill="FEF2CB" w:themeFill="accent3" w:themeFillTint="3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76" w:type="dxa"/>
            <w:shd w:val="clear" w:color="auto" w:fill="FEF2CB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83" w:type="dxa"/>
            <w:shd w:val="clear" w:color="auto" w:fill="FEF2CB" w:themeFill="accent3" w:themeFillTint="3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971" w:type="dxa"/>
            <w:shd w:val="clear" w:color="auto" w:fill="FEF2CB" w:themeFill="accent3" w:themeFillTint="3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</w:tr>
    </w:tbl>
    <w:p/>
    <w:sectPr>
      <w:pgSz w:w="16838" w:h="11906" w:orient="landscape"/>
      <w:pgMar w:top="896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TkxN2I1NGJkZTRlNjNlZDJkNGFiNjM1MzNhY2EifQ=="/>
  </w:docVars>
  <w:rsids>
    <w:rsidRoot w:val="0C10433B"/>
    <w:rsid w:val="0A7F372D"/>
    <w:rsid w:val="0C10433B"/>
    <w:rsid w:val="19925B38"/>
    <w:rsid w:val="1D6B118F"/>
    <w:rsid w:val="22AA099A"/>
    <w:rsid w:val="3B430129"/>
    <w:rsid w:val="3E4B38C2"/>
    <w:rsid w:val="3F7A298F"/>
    <w:rsid w:val="482F5E51"/>
    <w:rsid w:val="4B3A6869"/>
    <w:rsid w:val="59F34D3A"/>
    <w:rsid w:val="5BF673BB"/>
    <w:rsid w:val="62522A10"/>
    <w:rsid w:val="64E84E8D"/>
    <w:rsid w:val="72C76D16"/>
    <w:rsid w:val="79D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cs="Helvetica Neue"/>
      <w:color w:val="000000"/>
      <w:kern w:val="0"/>
      <w:sz w:val="24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1185</Words>
  <Characters>1296</Characters>
  <Lines>0</Lines>
  <Paragraphs>0</Paragraphs>
  <TotalTime>5</TotalTime>
  <ScaleCrop>false</ScaleCrop>
  <LinksUpToDate>false</LinksUpToDate>
  <CharactersWithSpaces>1300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2024-05-21T08:50:00Z</dcterms:created>
  <dc:creator>黄 俊</dc:creator>
  <cp:lastModifiedBy>小煜</cp:lastModifiedBy>
  <dcterms:modified xsi:type="dcterms:W3CDTF">2024-05-22T06:29:58Z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32128D1AFEB64B77BF5ADAB1A0D0ECFF_13</vt:lpwstr>
  </property>
</Properties>
</file>