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2024年国家级单项冠军申报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重点注意事项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一、公示送审要求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（一）增加推荐名单公示要求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工作要求中，提出要对申请企业材料进行初步论证，并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经社会公示后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再报送工信部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（二）通知正文的第三大点第一小点“工作要求”部分，要求各地工信主管部门对复核企业提出复核意见。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（三）寄送纸质地址更改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报送截至日期：2024年10月27日，寄送地址政法司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二、申报书修改事项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（一）产品名称要求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“三、专业化发展情况”中“申请产品名称”产品名称应在15个字以内。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（二）在申报表中阐述市场占有率说明（1500字以内）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企业须提供申请产品全球及国内市场占有率说明。包括但不限于：1. 合理界定细分市场范围（即企业就该产品进行国内外竞争的市场范围）；2.测算细分市场规模（全球、国内）；3.分析本企业在细分市场的占有率及排名情况；4.简要说明与主要竞争对手的对比情况。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：1.上述说明为必须内容，不鼓励由其他第三方出具证明材料，确有出具的，仅作补充参考；2.相关数据来源可包括市场研究报告、行业统计数据、行业龙头及企业内部销售报告等；3.应明确说明相关数据来源，确保数据准确性和可靠性，市场规模、市场占有率推导过程应符合逻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FF0000"/>
          <w:sz w:val="32"/>
          <w:szCs w:val="32"/>
          <w:lang w:val="en-US" w:eastAsia="zh-CN"/>
        </w:rPr>
        <w:t>注意：虽然附件中删除原第二点要求“市场占有率说明材料”，增加“其他辅助材料上传（非必须）”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（三）科技领军人才情况，删除“新世纪百千万人才工程国家级人选”。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（四）“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获得相关部门国家级项目认定（有效期内）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”修改为“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获得相关部门项目认定（有效期内）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”，去除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国家级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三个字，可填报省级认定。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（五）关于近年承担的国家重大科技创新项目或重大创新平台建设，新申报表中，修改为“近十年是否承担过国家重大科技创新项目”。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（六）专业化发展情况中“从事申请产品相关领域时间”如早于企业注册时间需说明情况。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116830" cy="968375"/>
            <wp:effectExtent l="0" t="0" r="1270" b="9525"/>
            <wp:docPr id="7" name="图片 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6830" cy="96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800" w:firstLineChars="25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企业基本信息中的“是否有效期内省级单项冠军企业”增加选择年份。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429250" cy="836930"/>
            <wp:effectExtent l="0" t="0" r="6350" b="1270"/>
            <wp:docPr id="10" name="图片 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800" w:firstLineChars="25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企业基本信息中的“上市情况”的由上市计划和已上市增加选择上市的版块。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473065" cy="1524635"/>
            <wp:effectExtent l="0" t="0" r="635" b="12065"/>
            <wp:docPr id="11" name="图片 10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73065" cy="152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800" w:firstLineChars="25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创新能力情况中“研发机构建设情况”字段和信息填报项优化。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235575" cy="2715895"/>
            <wp:effectExtent l="0" t="0" r="9525" b="1905"/>
            <wp:docPr id="9" name="图片 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5575" cy="271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800" w:firstLineChars="25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创新能力情况中“参与制定国际/国家/行业标准”增加代表性标准及第几完成单位。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打印版本不显示。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045710" cy="1016000"/>
            <wp:effectExtent l="0" t="0" r="8890" b="0"/>
            <wp:docPr id="2" name="图片 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571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800" w:firstLineChars="25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产品所属领域情况中“是否属于战略新兴产业领域/是否属于工业“六基”领域”填写具体内容。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5199380" cy="3480435"/>
            <wp:effectExtent l="0" t="0" r="7620" b="12065"/>
            <wp:docPr id="3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99380" cy="348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800" w:firstLineChars="25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需要提交的材料要求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5" w:leftChars="0" w:firstLine="518" w:firstLineChars="162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前几批要求企业提供2份完整版的纸质盖章版材料。今年各地市及企业需要提交的材料包括：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推荐单位需提交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加盖公章的推荐函（含单项冠军企业申请汇总表附件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以及推荐企业的相关材料。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企业需提交：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6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单项冠军企业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申请书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，申请企业加盖公章与骑缝章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20" w:firstLineChars="1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单项冠军企业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申报材料完整版（含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申请书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及相关附件与佐证材料，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申请企业加盖公章与骑缝章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20" w:firstLineChars="1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申报材料完整版的电子版（含申请书可编辑的电子版、整套材料的盖章版的扫描件，一并刻录成光盘）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各一式一份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6981D1"/>
    <w:multiLevelType w:val="singleLevel"/>
    <w:tmpl w:val="306981D1"/>
    <w:lvl w:ilvl="0" w:tentative="0">
      <w:start w:val="7"/>
      <w:numFmt w:val="chineseCounting"/>
      <w:suff w:val="nothing"/>
      <w:lvlText w:val="（%1）"/>
      <w:lvlJc w:val="left"/>
      <w:pPr>
        <w:ind w:left="800" w:leftChars="0" w:firstLine="0" w:firstLineChars="0"/>
      </w:pPr>
      <w:rPr>
        <w:rFonts w:hint="eastAsia"/>
      </w:rPr>
    </w:lvl>
  </w:abstractNum>
  <w:abstractNum w:abstractNumId="1">
    <w:nsid w:val="7EFBC970"/>
    <w:multiLevelType w:val="singleLevel"/>
    <w:tmpl w:val="7EFBC9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N2UwNGMyNDE3NzM1MWY5MmNlZWU5YjE3MWRkODAifQ=="/>
  </w:docVars>
  <w:rsids>
    <w:rsidRoot w:val="00000000"/>
    <w:rsid w:val="05C0366A"/>
    <w:rsid w:val="0BAB4DBC"/>
    <w:rsid w:val="0ECF2B33"/>
    <w:rsid w:val="0EFB5712"/>
    <w:rsid w:val="1A4E703E"/>
    <w:rsid w:val="1B2D759B"/>
    <w:rsid w:val="22FD7853"/>
    <w:rsid w:val="2B6F6CFE"/>
    <w:rsid w:val="314339F6"/>
    <w:rsid w:val="35B244CD"/>
    <w:rsid w:val="39007C46"/>
    <w:rsid w:val="50983193"/>
    <w:rsid w:val="57A23F4A"/>
    <w:rsid w:val="5B8878FB"/>
    <w:rsid w:val="5BFD0E9B"/>
    <w:rsid w:val="5F217E4A"/>
    <w:rsid w:val="6EF3DE40"/>
    <w:rsid w:val="7831514A"/>
    <w:rsid w:val="7BD89D0F"/>
    <w:rsid w:val="7EFA23C0"/>
    <w:rsid w:val="7FF1BB7B"/>
    <w:rsid w:val="C78F998E"/>
    <w:rsid w:val="EFEFF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845</Words>
  <Characters>864</Characters>
  <Lines>0</Lines>
  <Paragraphs>0</Paragraphs>
  <TotalTime>1</TotalTime>
  <ScaleCrop>false</ScaleCrop>
  <LinksUpToDate>false</LinksUpToDate>
  <CharactersWithSpaces>869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2024-09-05T16:03:00Z</dcterms:created>
  <dc:creator>ly</dc:creator>
  <cp:lastModifiedBy>greatwall</cp:lastModifiedBy>
  <cp:lastPrinted>2024-09-10T14:28:56Z</cp:lastPrinted>
  <dcterms:modified xsi:type="dcterms:W3CDTF">2024-09-10T18:51:28Z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6B2D0987EA994560929AC90A21264231_13</vt:lpwstr>
  </property>
</Properties>
</file>