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7CF6" w14:textId="062210B1" w:rsidR="002072C1" w:rsidRDefault="002072C1" w:rsidP="002072C1">
      <w:pPr>
        <w:rPr>
          <w:rFonts w:ascii="华文仿宋" w:eastAsia="华文仿宋" w:hAnsi="华文仿宋" w:hint="eastAsia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附件</w:t>
      </w:r>
      <w:r w:rsidR="00190197">
        <w:rPr>
          <w:rFonts w:ascii="华文仿宋" w:eastAsia="华文仿宋" w:hAnsi="华文仿宋" w:hint="eastAsia"/>
          <w:sz w:val="32"/>
          <w:szCs w:val="36"/>
        </w:rPr>
        <w:t>2</w:t>
      </w:r>
    </w:p>
    <w:p w14:paraId="38E1EA8B" w14:textId="77777777" w:rsidR="002072C1" w:rsidRPr="005402B1" w:rsidRDefault="002072C1" w:rsidP="002072C1">
      <w:pPr>
        <w:jc w:val="center"/>
        <w:rPr>
          <w:rFonts w:ascii="华文中宋" w:eastAsia="华文中宋" w:hAnsi="华文中宋" w:hint="eastAsia"/>
          <w:b/>
          <w:bCs/>
          <w:sz w:val="44"/>
          <w:szCs w:val="48"/>
        </w:rPr>
      </w:pPr>
      <w:r w:rsidRPr="005402B1">
        <w:rPr>
          <w:rFonts w:ascii="华文中宋" w:eastAsia="华文中宋" w:hAnsi="华文中宋" w:hint="eastAsia"/>
          <w:b/>
          <w:bCs/>
          <w:sz w:val="44"/>
          <w:szCs w:val="48"/>
        </w:rPr>
        <w:t>现场资格复审须提交的资料</w:t>
      </w:r>
    </w:p>
    <w:p w14:paraId="4DEFB607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1.《广东省事业单位公开招聘人员报名表》（报名系统直接下载，双面打印并签名）；</w:t>
      </w:r>
    </w:p>
    <w:p w14:paraId="00271B17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2.居民身份证；</w:t>
      </w:r>
    </w:p>
    <w:p w14:paraId="7746EE16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3.学历学位证书；</w:t>
      </w:r>
    </w:p>
    <w:p w14:paraId="7728ACB0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4.劳动合同（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含岗位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信息、期限、签章页）、社保缴费证明（由社保部门出具，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需体现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单位名称、缴纳时段）；</w:t>
      </w:r>
    </w:p>
    <w:p w14:paraId="6E75DD56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5.工作经历证明（加盖公章，注明岗位、工作内容、起止时间、联系人及电话）；</w:t>
      </w:r>
    </w:p>
    <w:p w14:paraId="3AB920C2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6.职称证书；</w:t>
      </w:r>
    </w:p>
    <w:p w14:paraId="6B2A7755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7.近期一寸正面免冠彩照（纸质）；</w:t>
      </w:r>
    </w:p>
    <w:p w14:paraId="5730F54F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8.其他相关证明材料。</w:t>
      </w:r>
    </w:p>
    <w:p w14:paraId="0C3FB43D" w14:textId="77777777" w:rsidR="002072C1" w:rsidRDefault="002072C1" w:rsidP="002072C1">
      <w:pPr>
        <w:spacing w:line="560" w:lineRule="exact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所有材料请按上面的顺序依次装订，验原件，收复印件。</w:t>
      </w:r>
      <w:r>
        <w:rPr>
          <w:rFonts w:ascii="宋体" w:eastAsia="宋体" w:hAnsi="宋体" w:cs="宋体"/>
          <w:kern w:val="0"/>
          <w:sz w:val="32"/>
          <w:szCs w:val="32"/>
        </w:rPr>
        <w:t>资格审核合格者当场发放准考证。</w:t>
      </w:r>
      <w:r>
        <w:rPr>
          <w:rFonts w:ascii="宋体" w:eastAsia="宋体" w:hAnsi="宋体" w:cs="宋体" w:hint="eastAsia"/>
          <w:kern w:val="0"/>
          <w:sz w:val="32"/>
          <w:szCs w:val="32"/>
        </w:rPr>
        <w:t>未按规定时间参加现场资格复审的，视为自动放弃。</w:t>
      </w:r>
    </w:p>
    <w:p w14:paraId="608F1891" w14:textId="77777777" w:rsidR="005B5E95" w:rsidRPr="002072C1" w:rsidRDefault="005B5E95">
      <w:pPr>
        <w:rPr>
          <w:rFonts w:hint="eastAsia"/>
        </w:rPr>
      </w:pPr>
    </w:p>
    <w:sectPr w:rsidR="005B5E95" w:rsidRPr="0020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4AF2" w14:textId="77777777" w:rsidR="00F53483" w:rsidRDefault="00F53483" w:rsidP="002072C1">
      <w:pPr>
        <w:rPr>
          <w:rFonts w:hint="eastAsia"/>
        </w:rPr>
      </w:pPr>
      <w:r>
        <w:separator/>
      </w:r>
    </w:p>
  </w:endnote>
  <w:endnote w:type="continuationSeparator" w:id="0">
    <w:p w14:paraId="0F7BA638" w14:textId="77777777" w:rsidR="00F53483" w:rsidRDefault="00F53483" w:rsidP="002072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A43C" w14:textId="77777777" w:rsidR="00F53483" w:rsidRDefault="00F53483" w:rsidP="002072C1">
      <w:pPr>
        <w:rPr>
          <w:rFonts w:hint="eastAsia"/>
        </w:rPr>
      </w:pPr>
      <w:r>
        <w:separator/>
      </w:r>
    </w:p>
  </w:footnote>
  <w:footnote w:type="continuationSeparator" w:id="0">
    <w:p w14:paraId="2D23DFB3" w14:textId="77777777" w:rsidR="00F53483" w:rsidRDefault="00F53483" w:rsidP="002072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FA"/>
    <w:rsid w:val="00190197"/>
    <w:rsid w:val="002072C1"/>
    <w:rsid w:val="003E05B2"/>
    <w:rsid w:val="00444268"/>
    <w:rsid w:val="005B5E95"/>
    <w:rsid w:val="00AD78FA"/>
    <w:rsid w:val="00C834DB"/>
    <w:rsid w:val="00D25A9A"/>
    <w:rsid w:val="00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DA20"/>
  <w15:chartTrackingRefBased/>
  <w15:docId w15:val="{FE9D870B-8356-4507-98FF-0AB6880A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8F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8F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8F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8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8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8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8F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8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8F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8F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78F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8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8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8F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8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8F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D78F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72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72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7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7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dc:description/>
  <cp:lastModifiedBy>Mate</cp:lastModifiedBy>
  <cp:revision>3</cp:revision>
  <dcterms:created xsi:type="dcterms:W3CDTF">2025-06-13T07:56:00Z</dcterms:created>
  <dcterms:modified xsi:type="dcterms:W3CDTF">2025-06-13T08:11:00Z</dcterms:modified>
</cp:coreProperties>
</file>