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F2CFF">
      <w:pPr>
        <w:autoSpaceDN w:val="0"/>
        <w:spacing w:line="540" w:lineRule="atLeas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74607B74">
      <w:pPr>
        <w:pStyle w:val="2"/>
        <w:spacing w:line="572" w:lineRule="exact"/>
        <w:rPr>
          <w:rFonts w:hint="eastAsia"/>
        </w:rPr>
      </w:pPr>
    </w:p>
    <w:p w14:paraId="0B5B603F">
      <w:pPr>
        <w:autoSpaceDN w:val="0"/>
        <w:spacing w:line="580" w:lineRule="exact"/>
        <w:jc w:val="center"/>
        <w:rPr>
          <w:rFonts w:ascii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2025年“梅品惠”电动自行车以旧换新促消费项目资金</w:t>
      </w:r>
      <w:r>
        <w:rPr>
          <w:rFonts w:hint="eastAsia" w:ascii="方正小标宋简体" w:hAnsi="方正小标宋简体" w:eastAsia="方正小标宋简体"/>
          <w:sz w:val="44"/>
          <w:szCs w:val="44"/>
        </w:rPr>
        <w:t>申请表</w:t>
      </w:r>
    </w:p>
    <w:p w14:paraId="5E9BD95C">
      <w:pPr>
        <w:wordWrap w:val="0"/>
        <w:spacing w:line="560" w:lineRule="exac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申报单位（公章）：                  填报时间：  年  月  日</w:t>
      </w:r>
    </w:p>
    <w:tbl>
      <w:tblPr>
        <w:tblStyle w:val="4"/>
        <w:tblW w:w="92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0"/>
        <w:gridCol w:w="2654"/>
        <w:gridCol w:w="1785"/>
        <w:gridCol w:w="2811"/>
      </w:tblGrid>
      <w:tr w14:paraId="5A8414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9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C3580D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一、申请单位基本情况</w:t>
            </w:r>
          </w:p>
        </w:tc>
      </w:tr>
      <w:tr w14:paraId="03427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7B012E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单位名称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A88604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3CB3A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2EFB1BD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通讯地址</w:t>
            </w:r>
          </w:p>
        </w:tc>
        <w:tc>
          <w:tcPr>
            <w:tcW w:w="2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7D00D1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7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4EEB1F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注册时间</w:t>
            </w:r>
          </w:p>
        </w:tc>
        <w:tc>
          <w:tcPr>
            <w:tcW w:w="2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ADC0CF1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0105E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713149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企业性质</w:t>
            </w:r>
          </w:p>
        </w:tc>
        <w:tc>
          <w:tcPr>
            <w:tcW w:w="2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C9FBC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7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D5601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法人代表</w:t>
            </w:r>
          </w:p>
        </w:tc>
        <w:tc>
          <w:tcPr>
            <w:tcW w:w="2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1F96F4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4AFECF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1ECBB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统一社会      信用代码</w:t>
            </w:r>
          </w:p>
        </w:tc>
        <w:tc>
          <w:tcPr>
            <w:tcW w:w="2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A1E7D9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7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CC4C1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手机号码</w:t>
            </w:r>
          </w:p>
        </w:tc>
        <w:tc>
          <w:tcPr>
            <w:tcW w:w="2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847D91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5C0A8B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4ECF6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开户银行</w:t>
            </w:r>
          </w:p>
        </w:tc>
        <w:tc>
          <w:tcPr>
            <w:tcW w:w="2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4E62F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7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E6EEBD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账号</w:t>
            </w:r>
          </w:p>
        </w:tc>
        <w:tc>
          <w:tcPr>
            <w:tcW w:w="2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AB8211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03FFB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64D30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企业上限</w:t>
            </w:r>
          </w:p>
          <w:p w14:paraId="7219692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纳统情况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DA1230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50570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22DB3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项目实施</w:t>
            </w:r>
          </w:p>
          <w:p w14:paraId="4997BCF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时间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1A214F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385D84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20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924EF9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二 、申报项目情况</w:t>
            </w:r>
          </w:p>
        </w:tc>
      </w:tr>
      <w:tr w14:paraId="4D377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F3A58D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申报项目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42E1BBD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5D6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D61871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销售数量（辆）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B6BACB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6A140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F3AF9D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项目支出费用总额（万元）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B59F1E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1C31A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8450E0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申请支持金额（万元）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EE1AA7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DF1D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5" w:hRule="atLeast"/>
          <w:jc w:val="center"/>
        </w:trPr>
        <w:tc>
          <w:tcPr>
            <w:tcW w:w="920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A4F3EEC">
            <w:pPr>
              <w:widowControl/>
              <w:autoSpaceDE w:val="0"/>
              <w:autoSpaceDN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55E5B695">
            <w:pPr>
              <w:spacing w:line="440" w:lineRule="exact"/>
              <w:rPr>
                <w:rFonts w:hint="eastAsia" w:ascii="Times New Roman" w:hAnsi="Times New Roman" w:eastAsia="仿宋"/>
                <w:sz w:val="30"/>
                <w:szCs w:val="30"/>
              </w:rPr>
            </w:pPr>
            <w:r>
              <w:rPr>
                <w:rFonts w:hint="eastAsia" w:ascii="Times New Roman" w:hAnsi="Times New Roman" w:eastAsia="仿宋"/>
                <w:sz w:val="30"/>
                <w:szCs w:val="30"/>
              </w:rPr>
              <w:t>申报单位的基本情况</w:t>
            </w:r>
          </w:p>
          <w:p w14:paraId="18CFD5AF">
            <w:pPr>
              <w:spacing w:line="440" w:lineRule="exact"/>
              <w:ind w:firstLine="600" w:firstLineChars="200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（包括主要经营范围，开展促消费以旧换新业务情况及特点，2025年1月1日至2025年10月31日主营业务收入，纳税情况，以及企业近三年有无申报国家、省、市专项资金情况等，控制在500字以内，可附页）</w:t>
            </w:r>
          </w:p>
          <w:p w14:paraId="2C79459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 w14:paraId="24BA794F">
            <w:pPr>
              <w:pStyle w:val="2"/>
              <w:rPr>
                <w:rFonts w:hint="eastAsia"/>
              </w:rPr>
            </w:pPr>
          </w:p>
          <w:p w14:paraId="199CF8B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</w:t>
            </w:r>
          </w:p>
          <w:p w14:paraId="702444A6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</w:t>
            </w:r>
          </w:p>
          <w:p w14:paraId="7CF89FE8">
            <w:pPr>
              <w:pStyle w:val="2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413AFE2F">
            <w:pPr>
              <w:rPr>
                <w:rFonts w:hint="eastAsia"/>
              </w:rPr>
            </w:pPr>
          </w:p>
          <w:p w14:paraId="66701D50">
            <w:pPr>
              <w:rPr>
                <w:rFonts w:hint="eastAsia"/>
              </w:rPr>
            </w:pPr>
          </w:p>
        </w:tc>
      </w:tr>
      <w:tr w14:paraId="698B2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07675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县级商务主管部门审核意见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041B942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0EB9CC78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08DBB119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         （盖章）</w:t>
            </w:r>
          </w:p>
          <w:p w14:paraId="49EED984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5843D773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            年  月  日</w:t>
            </w:r>
          </w:p>
        </w:tc>
      </w:tr>
      <w:tr w14:paraId="07A976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  <w:jc w:val="center"/>
        </w:trPr>
        <w:tc>
          <w:tcPr>
            <w:tcW w:w="19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E0780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市商务局审核意见</w:t>
            </w:r>
          </w:p>
        </w:tc>
        <w:tc>
          <w:tcPr>
            <w:tcW w:w="72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EDD0B9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bookmarkStart w:id="0" w:name="_GoBack"/>
            <w:bookmarkEnd w:id="0"/>
          </w:p>
          <w:p w14:paraId="4DBD6B9E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0CF4806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 w14:paraId="3CBC0A50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          （盖章）</w:t>
            </w:r>
          </w:p>
          <w:p w14:paraId="7F770CD1">
            <w:pPr>
              <w:pStyle w:val="2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 xml:space="preserve">                        年  月  日</w:t>
            </w:r>
          </w:p>
        </w:tc>
      </w:tr>
    </w:tbl>
    <w:p w14:paraId="231D454F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F0ED3"/>
    <w:rsid w:val="43DF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Arial Unicode MS" w:hAnsi="Arial Unicode MS" w:eastAsia="Arial Unicode MS" w:cs="Arial Unicode MS"/>
      <w:sz w:val="72"/>
      <w:szCs w:val="72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2025-10-23T09:26:00Z</dcterms:created>
  <dc:creator>简单1393503703</dc:creator>
  <cp:lastModifiedBy>简单1393503703</cp:lastModifiedBy>
  <dcterms:modified xsi:type="dcterms:W3CDTF">2025-10-23T09:28:59Z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DB7E930EE45D46E8968152D99D8BC1FB_11</vt:lpwstr>
  </property>
  <property fmtid="{D5CDD505-2E9C-101B-9397-08002B2CF9AE}" pid="4" name="KSOTemplateDocerSaveRecord">
    <vt:lpwstr>eyJoZGlkIjoiZjFkMjBiMWFlN2EwMzFjZmU2ZWFlOWFiOGI4MDljODQiLCJ1c2VySWQiOiIxMTg2ODc4NyJ9</vt:lpwstr>
  </property>
</Properties>
</file>