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7379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14:paraId="7ADF7A1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梅江区2025年梅州市劳动模范和先进集体推荐对象简要</w:t>
      </w:r>
      <w:bookmarkStart w:id="0" w:name="_GoBack"/>
      <w:bookmarkEnd w:id="0"/>
      <w:r>
        <w:rPr>
          <w:rFonts w:hint="eastAsia" w:ascii="宋体" w:hAnsi="宋体" w:eastAsia="宋体" w:cs="宋体"/>
          <w:b/>
          <w:bCs/>
          <w:color w:val="000000" w:themeColor="text1"/>
          <w:sz w:val="44"/>
          <w:szCs w:val="44"/>
          <w:lang w:val="en-US" w:eastAsia="zh-CN"/>
          <w14:textFill>
            <w14:solidFill>
              <w14:schemeClr w14:val="tx1"/>
            </w14:solidFill>
          </w14:textFill>
        </w:rPr>
        <w:t>事迹</w:t>
      </w:r>
    </w:p>
    <w:p w14:paraId="0B6C3C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543A0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一、梅州市劳动模范推荐对象（6名）</w:t>
      </w:r>
    </w:p>
    <w:p w14:paraId="3F7B0C09">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firstLine="643"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陈珊珊</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，女，</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汉族，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1983年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12月出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生，本科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学历，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副主任医师，现任</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梅州市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梅江区疾病预防控制中心副主任。</w:t>
      </w:r>
    </w:p>
    <w:p w14:paraId="654698F5">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陈珊珊同志于2008年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广东药学院毕业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后，一直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从事</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传染病防治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环境卫生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以及免疫规划等专业工作，扎根疾病预防控制专业领域工作15年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获得“梅州市卫生健康系统抗击新冠肺炎疫情先进个人”称号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24B4FF72">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作为疫情防控专家，在每次疫情挑战面前，陈珊珊同志都挺身而出，参与处置了甲型H1N1流感、人感染H7N9禽流感、新型冠状病毒肺炎、抗击基孔肯雅热疫情等重大传染性疾病和各类突发公共卫生事件。她总是迅速响应、迎难而上，带队深入一线，对疫情进行全面深入分析与研判，指挥开展快速的调查与处置，展现了卓越的组织指挥能力和专业水平，以实际行动诠释着责任与担当，保障了市民健康与社会稳定。</w:t>
      </w:r>
    </w:p>
    <w:p w14:paraId="3B49826A">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科研实践工作方面，她善于创新。针对学校流感爆发疫情，思考家庭引入病例导致家庭内传播情况，分析其传播的影响因素，发表《研究中小学校流感爆发后的家庭引入病例导致家庭内传播的续发感染和影响因素》论文一篇于《家庭医药》期刊，并收录于万方数据库</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独立或主导撰写及审核的技术指引、工作细则、应急预案、防控方案、演练脚本等累计逾100个。另外，主导处置的流感、狂犬病、新冠病毒感染等突发公卫事件10余起，均得到有效控制，均为未分型事件。</w:t>
      </w:r>
    </w:p>
    <w:p w14:paraId="66849A21">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非凡之举，源于平日积淀。陈珊珊同志始终保持着对疾控科研事业的极致热爱与追求，用实际行动践行了“人民至上、生命至上”的崇高理念，用无私奉献为疾控事业全面发展攻坚克难，展现了新时代疾控工作者的使命担当与劳模风范。</w:t>
      </w:r>
    </w:p>
    <w:p w14:paraId="02177D34">
      <w:pPr>
        <w:pStyle w:val="5"/>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蔡展谋</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男，汉族，1982年7月出生，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共党员，本科学历，眼科副主任医师，现任梅州市梅江区深梅眼科医院党支部书记。从事临床医疗二十年来，始终坚守一线，曾荣获“优秀共产党员”和2024年被区委评为“年度优秀等次”等荣誉，以实际行动践行共产党员的初心与医者的使命。</w:t>
      </w:r>
    </w:p>
    <w:p w14:paraId="136277CB">
      <w:pPr>
        <w:pStyle w:val="5"/>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作为党支部书记、眼科副主任医师，他坚持“党建+业务”双融双促，强化党组织在医院治理中的核心作用。组织“党员义诊进社区”“健康帮扶到村镇”等公益活动30余场，服务群众超万人，推动了优质医疗资源下沉，增强了群众健康的获得感。</w:t>
      </w:r>
    </w:p>
    <w:p w14:paraId="0F78FEF3">
      <w:pPr>
        <w:pStyle w:val="5"/>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他医术精湛，长期致力于眼科临床实践与研究，熟练掌握眼底荧光血管造影、各类激光治疗及前节眼外伤手术，尤其在青光眼、白内障、玻璃体视网膜疾病等领域具备了丰富的诊疗经验。在省级以上专家医师的指导下，开展超声乳化白内障摘除术+人工晶体植入术、玻璃体视网膜手术等复杂手术，不断攀登专业技术的高峰。</w:t>
      </w:r>
    </w:p>
    <w:p w14:paraId="7DCCA959">
      <w:pPr>
        <w:pStyle w:val="5"/>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他秉承服务理念，积极推行人文关怀诊疗，据不完全统计，今年为贫困患者减免医疗费用30万元，借助“贫困白内障患者复明手术项目”帮助50名患者重见光明。创新实施的“一站式诊疗”“无假日眼科”服务模式，显著缩短患者的候诊时间，医院诊疗效率整体提升了约50%。同时，他积极带头参与无偿献血和健康宣教志愿服务，全年参加志愿服务超千小时。</w:t>
      </w:r>
    </w:p>
    <w:p w14:paraId="528E6623">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李天润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，男，</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汉族，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1996年12月生，民盟盟员，现任广东尧圣太阳能科技有限公司</w:t>
      </w:r>
      <w:r>
        <w:rPr>
          <w:rFonts w:hint="eastAsia" w:ascii="仿宋_GB2312" w:hAnsi="仿宋_GB2312" w:eastAsia="仿宋_GB2312" w:cs="仿宋_GB2312"/>
          <w:color w:val="000000" w:themeColor="text1"/>
          <w:sz w:val="32"/>
          <w:szCs w:val="32"/>
          <w14:textFill>
            <w14:solidFill>
              <w14:schemeClr w14:val="tx1"/>
            </w14:solidFill>
          </w14:textFill>
        </w:rPr>
        <w:t>董事长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76B21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李天润</w:t>
      </w:r>
      <w:r>
        <w:rPr>
          <w:rFonts w:hint="eastAsia" w:ascii="仿宋_GB2312" w:hAnsi="仿宋_GB2312" w:eastAsia="仿宋_GB2312" w:cs="仿宋_GB2312"/>
          <w:color w:val="000000" w:themeColor="text1"/>
          <w:sz w:val="32"/>
          <w:szCs w:val="32"/>
          <w14:textFill>
            <w14:solidFill>
              <w14:schemeClr w14:val="tx1"/>
            </w14:solidFill>
          </w14:textFill>
        </w:rPr>
        <w:t>同志始终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坚持中国共产党的领导，坚决贯彻中国共产党的方针政策，</w:t>
      </w:r>
      <w:r>
        <w:rPr>
          <w:rFonts w:hint="eastAsia" w:ascii="仿宋_GB2312" w:hAnsi="仿宋_GB2312" w:eastAsia="仿宋_GB2312" w:cs="仿宋_GB2312"/>
          <w:color w:val="000000" w:themeColor="text1"/>
          <w:sz w:val="32"/>
          <w:szCs w:val="32"/>
          <w14:textFill>
            <w14:solidFill>
              <w14:schemeClr w14:val="tx1"/>
            </w14:solidFill>
          </w14:textFill>
        </w:rPr>
        <w:t>紧跟国家发展战略，积极投身经济建设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主动承担社会责任。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李天润</w:t>
      </w:r>
      <w:r>
        <w:rPr>
          <w:rFonts w:hint="eastAsia" w:ascii="仿宋_GB2312" w:hAnsi="仿宋_GB2312" w:eastAsia="仿宋_GB2312" w:cs="仿宋_GB2312"/>
          <w:color w:val="000000" w:themeColor="text1"/>
          <w:sz w:val="32"/>
          <w:szCs w:val="32"/>
          <w14:textFill>
            <w14:solidFill>
              <w14:schemeClr w14:val="tx1"/>
            </w14:solidFill>
          </w14:textFill>
        </w:rPr>
        <w:t>同志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多次响应号召，为抗击疫情、乡村振兴、强国教育等领域捐赠财物金额超过100万元。自“乡村振兴”及“百千万工程”启动以来，他积极配合各县镇政府开展相关工作，带领公司先后在梅州市“五县二区”范围内建设约360座扶贫电站，为“乡村振兴”及“百千万工程”落地见效作出了突出贡献。</w:t>
      </w:r>
    </w:p>
    <w:p w14:paraId="4752B2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李天润</w:t>
      </w:r>
      <w:r>
        <w:rPr>
          <w:rFonts w:hint="eastAsia" w:ascii="仿宋_GB2312" w:hAnsi="仿宋_GB2312" w:eastAsia="仿宋_GB2312" w:cs="仿宋_GB2312"/>
          <w:color w:val="000000" w:themeColor="text1"/>
          <w:sz w:val="32"/>
          <w:szCs w:val="32"/>
          <w14:textFill>
            <w14:solidFill>
              <w14:schemeClr w14:val="tx1"/>
            </w14:solidFill>
          </w14:textFill>
        </w:rPr>
        <w:t>同志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制定了</w:t>
      </w:r>
      <w:r>
        <w:rPr>
          <w:rFonts w:hint="eastAsia" w:ascii="仿宋_GB2312" w:hAnsi="仿宋_GB2312" w:eastAsia="仿宋_GB2312" w:cs="仿宋_GB2312"/>
          <w:color w:val="000000" w:themeColor="text1"/>
          <w:sz w:val="32"/>
          <w:szCs w:val="32"/>
          <w14:textFill>
            <w14:solidFill>
              <w14:schemeClr w14:val="tx1"/>
            </w14:solidFill>
          </w14:textFill>
        </w:rPr>
        <w:t>中长期发展战略和目标，明确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企业的发展方向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还重点跟进企业生产管理、研发管理、行政管理和海内外市场的开拓。其带领集团公司职工1000人稳健经营，形成了以新能源制造业生产、物业管理服务和光伏运维为核心版块的多元化实业集团。企业连续8年被评为全国高新技术企业，广东省专精特新企业和创新型中小企业，先后获得30项专利证书。</w:t>
      </w:r>
    </w:p>
    <w:p w14:paraId="379DF7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李天润</w:t>
      </w:r>
      <w:r>
        <w:rPr>
          <w:rFonts w:hint="eastAsia" w:ascii="仿宋_GB2312" w:hAnsi="仿宋_GB2312" w:eastAsia="仿宋_GB2312" w:cs="仿宋_GB2312"/>
          <w:color w:val="000000" w:themeColor="text1"/>
          <w:sz w:val="32"/>
          <w:szCs w:val="32"/>
          <w14:textFill>
            <w14:solidFill>
              <w14:schemeClr w14:val="tx1"/>
            </w14:solidFill>
          </w14:textFill>
        </w:rPr>
        <w:t>同志始终以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w:t>
      </w:r>
      <w:r>
        <w:rPr>
          <w:rFonts w:hint="eastAsia" w:ascii="仿宋_GB2312" w:hAnsi="仿宋_GB2312" w:eastAsia="仿宋_GB2312" w:cs="仿宋_GB2312"/>
          <w:color w:val="000000" w:themeColor="text1"/>
          <w:sz w:val="32"/>
          <w:szCs w:val="32"/>
          <w14:textFill>
            <w14:solidFill>
              <w14:schemeClr w14:val="tx1"/>
            </w14:solidFill>
          </w14:textFill>
        </w:rPr>
        <w:t>标准严格要求自己，在工作中爱岗敬业、勇于创新，示范引领，在作风上廉洁自律、坚守初心，充分展现了新时代劳动者的优秀品质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7134C63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张豪</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男，</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汉族，</w:t>
      </w:r>
      <w:r>
        <w:rPr>
          <w:rFonts w:hint="eastAsia" w:ascii="仿宋_GB2312" w:hAnsi="仿宋_GB2312" w:eastAsia="仿宋_GB2312" w:cs="仿宋_GB2312"/>
          <w:color w:val="000000" w:themeColor="text1"/>
          <w:sz w:val="32"/>
          <w:szCs w:val="32"/>
          <w14:textFill>
            <w14:solidFill>
              <w14:schemeClr w14:val="tx1"/>
            </w14:solidFill>
          </w14:textFill>
        </w:rPr>
        <w:t>1979年2月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w:t>
      </w:r>
      <w:r>
        <w:rPr>
          <w:rFonts w:hint="eastAsia" w:ascii="仿宋_GB2312" w:hAnsi="仿宋_GB2312" w:eastAsia="仿宋_GB2312" w:cs="仿宋_GB2312"/>
          <w:color w:val="000000" w:themeColor="text1"/>
          <w:sz w:val="32"/>
          <w:szCs w:val="32"/>
          <w14:textFill>
            <w14:solidFill>
              <w14:schemeClr w14:val="tx1"/>
            </w14:solidFill>
          </w14:textFill>
        </w:rPr>
        <w:t>生，大专学历，二级技师，现任博敏电子股份有限公司应用开发部专家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FFE9F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作为一名农民工，张豪同志在求学筑梦、就业提技等阶段，勤奋好学、追求卓越，逐渐形成工匠精神。2013年7月自任职单位以来，立足岗位，奋发进取，在工作中积极尝试新技术和新方法，团结带领技术开发团队着力解决电路板行业中关键的信息系统及工程技术问题，推动技术进步和效率提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以任职单位为依托，主导成立“CAM自动化系统”攻坚小组，开发出一套有序、涵盖面广、效率高、防呆能力强的CAM自动化程序系统，工作效率提升10%、出错率降低5.4%。为依托单位创造良好的经济效益。该系统已成功申请软件著作权。</w:t>
      </w:r>
    </w:p>
    <w:p w14:paraId="6EE620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张豪同志热爱祖国，坚决拥护中国共产党的领导和中国特色社会主义制度，与党同心，跟党奋斗，遵守党纪国法，具有广泛的群众基础和一定的荣誉基础。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长期坚持发扬“传帮带”精神，作为印制电路二级技师，在职期间培养高级工、技师人才10人，为任职单位人才体系建设作出突出贡献。在行业论坛发表演讲4次，获得行业一致好评。</w:t>
      </w:r>
    </w:p>
    <w:p w14:paraId="04D7A2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近年来，张豪同志在行业核心期刊《印制电路信息》等杂志中发表了《PCB制前CAM智能化处理资料研究》等10篇专业论文，申请发明专利3项、获授权发明专利2项，另获授权实用新型专利1项。</w:t>
      </w:r>
    </w:p>
    <w:p w14:paraId="2B598717">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5.叶嘉绍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，男，汉族，1994年3月出生，中共党员，初级政工师。现任广东一一五科技股份有限公司外务部负责人。</w:t>
      </w:r>
    </w:p>
    <w:p w14:paraId="1D6A27D5">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为公司外务部负责人，叶嘉绍同志统筹管理证照、政务协调及信息安全等多项重要工作，展现出优秀的组织协调与项目管理能力。作为项目负责人主导企业顺利通过ISO27001、ISO27701、ISO27018、C-star等信息安全管理体系认证，以及国家信息安全等级保护三级认证，有效提升企业信息安全保障水平。同时，作为证照申报工作负责人完成“国家高新技术企业”“广东省专精特新中小企业”“广东省创新型中小企业”等重要资质的申报工作，为企业创新发展奠定坚实基础。此外，他还代表公司携专利和商标项目参加梅州市第一届新一代电子信息产业创新创业大赛、梅州市高价值知识产权培育布局大赛，分别荣获三等奖和优秀奖。</w:t>
      </w:r>
    </w:p>
    <w:p w14:paraId="44BF11BE">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为一名扎根基层的党员职工，叶嘉绍同志始终坚持中国共产党的领导，积极贯彻党的方针政策，紧密结合互联网行业特点，创新党建工作模式。他充分运用企业云产品技术优势，搭建移动办公信息化平台，打造具有影响力的“互联网+党建”品牌，相关经验被省级刊物多次刊载推广，包括《“互联网+”党建115科技红色赋能》（入选广东省党建工作创新案例）、《广东省互联网行业党建工作经验选编》及《新粤商》杂志等。</w:t>
      </w:r>
    </w:p>
    <w:p w14:paraId="23360CEA">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至2025年，叶嘉绍同志多次组织并参与“绿美梅州”植树活动，以实际行动践行生态理念；参与梅州市青年联合会发起的乡村振兴捐款活动，为乡村发展汇聚爱心力量。在2024年“6.30”梅州特大水灾期间，他更是挺身而出，向重灾区平远县运送急需物资，勇于承担社会责任。</w:t>
      </w:r>
    </w:p>
    <w:p w14:paraId="1BB40D86">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1月，叶嘉绍同志作为项目负责人，在上级党委指导下组建115科技临时攻坚小组，开发“嘉应暖蜂驿站”微信小程序，为快递员、外卖骑手、环卫工人、货运司机等户外劳动者提供驿站定位、补给休息、应急医疗等便捷服务。该项目于2025年3月上线“粤省事”平台，并持续迭代优化，于2025年9月新增“暖新药房”“暖新医院”等功能模块，切实提升户外劳动者的获得感与幸福感，体现出劳动模范服务群众奉献社会的初心。</w:t>
      </w:r>
    </w:p>
    <w:p w14:paraId="109699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丘政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男，</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汉族，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1990年6月出生，</w:t>
      </w:r>
      <w:r>
        <w:rPr>
          <w:rFonts w:hint="eastAsia" w:ascii="仿宋_GB2312" w:hAnsi="仿宋_GB2312" w:eastAsia="仿宋_GB2312" w:cs="仿宋_GB2312"/>
          <w:color w:val="000000" w:themeColor="text1"/>
          <w:sz w:val="32"/>
          <w:szCs w:val="32"/>
          <w14:textFill>
            <w14:solidFill>
              <w14:schemeClr w14:val="tx1"/>
            </w14:solidFill>
          </w14:textFill>
        </w:rPr>
        <w:t>中共党员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2023年从事网约车驾驶员工作以来，始终以高度的责任心、饱满的工作热情和专业的服务水准，安全、高效、优质地完成每一次出行服务，累计已完成订单近2万单，平台服务评分始终保持满分，是行业内公认的服务标杆。</w:t>
      </w:r>
    </w:p>
    <w:p w14:paraId="58027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作为一名一线服务工作者，丘政同志深刻理解服务行业的核心价值。他始终将乘客的体验与安全置于首位，其服务具有以下突出特点：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专业规范，热情周到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他严格遵守服务规范，待客礼貌，沟通顺畅，态度真诚热情，总能营造温馨舒适的乘车氛围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技术娴熟，安全可靠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他驾驶技术平稳，严格遵守交通法规，始终将行车安全放在第一位。凭借对梅州市区及周边路况的深入了解，能够高效规划最优路线，不仅保障了行程顺畅，也为乘客节省了宝贵时间，显著提升了出行效率与体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车容整洁，环境舒适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他始终保持车辆内外洁净、整洁无异味，为乘客提供安全、卫生、舒适的乘车环境，展现了极高的职业素养。</w:t>
      </w:r>
    </w:p>
    <w:p w14:paraId="29BA7E9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作为一名共产党员，丘政同志时刻牢记初心使命，将服务群众的理念从工作岗位延伸至社会公益领域，以实际行动践行党员的先锋模范作用。自2015年加入义工联合会以来，他长期坚持利用个人休息时间参与各类公益活动。无论是周末前往福利院陪伴关爱儿童，还是到敬老院照看慰问孤寡老人，他都以亲人般的温暖，为需要帮助的群体送去爱心与陪伴，展现了深厚的社会责任感。自2008年起，他坚持每年参与无偿献血，以实际行动支持社会公益事业，诠释了无私奉献的高尚品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另外，</w:t>
      </w:r>
      <w:r>
        <w:rPr>
          <w:rFonts w:hint="eastAsia" w:ascii="仿宋_GB2312" w:hAnsi="仿宋_GB2312" w:eastAsia="仿宋_GB2312" w:cs="仿宋_GB2312"/>
          <w:color w:val="000000" w:themeColor="text1"/>
          <w:sz w:val="32"/>
          <w:szCs w:val="32"/>
          <w14:textFill>
            <w14:solidFill>
              <w14:schemeClr w14:val="tx1"/>
            </w14:solidFill>
          </w14:textFill>
        </w:rPr>
        <w:t>他积极响应网约车行业号召，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连续三年主动参与“爱心送考”等公益活动，并作为驾驶员代表发言，积极动员同行参与，展现了强烈的行业归属感和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社会责任感</w:t>
      </w:r>
      <w:r>
        <w:rPr>
          <w:rFonts w:hint="eastAsia" w:ascii="仿宋_GB2312" w:hAnsi="仿宋_GB2312" w:eastAsia="仿宋_GB2312" w:cs="仿宋_GB2312"/>
          <w:color w:val="000000" w:themeColor="text1"/>
          <w:sz w:val="32"/>
          <w:szCs w:val="32"/>
          <w14:textFill>
            <w14:solidFill>
              <w14:schemeClr w14:val="tx1"/>
            </w14:solidFill>
          </w14:textFill>
        </w:rPr>
        <w:t>。</w:t>
      </w:r>
    </w:p>
    <w:p w14:paraId="11C1E1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b w:val="0"/>
          <w:bCs w:val="0"/>
          <w:color w:val="000000" w:themeColor="text1"/>
          <w:sz w:val="32"/>
          <w:szCs w:val="32"/>
          <w:lang w:val="en-US" w:eastAsia="zh-CN"/>
          <w14:textFill>
            <w14:solidFill>
              <w14:schemeClr w14:val="tx1"/>
            </w14:solidFill>
          </w14:textFill>
        </w:rPr>
        <w:t>梅州市先进集体推荐对象（4个）</w:t>
      </w:r>
    </w:p>
    <w:p w14:paraId="7599A28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1.梅州市梅江区文化馆</w:t>
      </w:r>
    </w:p>
    <w:p w14:paraId="66C5DB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梅江区文化馆始终坚持以人民为中心的创作导向，组建专业创作团队，聚焦客家文化、时代精神等主题深耕细作，近四年成果显著。2021-2024年累计创作文艺作品50余部，获省级奖项8项、市级奖项30余项。其中，2021年山歌小戏《绣花郎》《绣花郎与男人婆》分获省群文作品一等奖、省群众艺术花会金奖，实现梅江区该领域金奖零突破。2024年小品《最美阿婆》、2025年歌曲《山歌悠悠》连续斩获省群文作品一等奖，创作水平持续位居全省前列。同时，积极组织作品参与各级评选，连续5年获评梅州市群众文艺作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评选组织奖第一名。</w:t>
      </w:r>
    </w:p>
    <w:p w14:paraId="71F5E6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特色活动多点开花，覆盖人群广泛：精心策划并组织多元化文化惠民活动，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b w:val="0"/>
          <w:bCs w:val="0"/>
          <w:color w:val="000000" w:themeColor="text1"/>
          <w:sz w:val="32"/>
          <w:szCs w:val="32"/>
          <w14:textFill>
            <w14:solidFill>
              <w14:schemeClr w14:val="tx1"/>
            </w14:solidFill>
          </w14:textFill>
        </w:rPr>
        <w:t>年以来成功举办首届梅江“村晚”、梅江大家乐舞台、梅州市广场舞大赛梅江区选拔赛等各类活动共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109</w:t>
      </w:r>
      <w:r>
        <w:rPr>
          <w:rFonts w:hint="eastAsia" w:ascii="仿宋_GB2312" w:hAnsi="仿宋_GB2312" w:eastAsia="仿宋_GB2312" w:cs="仿宋_GB2312"/>
          <w:b w:val="0"/>
          <w:bCs w:val="0"/>
          <w:color w:val="000000" w:themeColor="text1"/>
          <w:sz w:val="32"/>
          <w:szCs w:val="32"/>
          <w14:textFill>
            <w14:solidFill>
              <w14:schemeClr w14:val="tx1"/>
            </w14:solidFill>
          </w14:textFill>
        </w:rPr>
        <w:t>场次，累计惠及群众超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50.9</w:t>
      </w:r>
      <w:r>
        <w:rPr>
          <w:rFonts w:hint="eastAsia" w:ascii="仿宋_GB2312" w:hAnsi="仿宋_GB2312" w:eastAsia="仿宋_GB2312" w:cs="仿宋_GB2312"/>
          <w:b w:val="0"/>
          <w:bCs w:val="0"/>
          <w:color w:val="000000" w:themeColor="text1"/>
          <w:sz w:val="32"/>
          <w:szCs w:val="32"/>
          <w14:textFill>
            <w14:solidFill>
              <w14:schemeClr w14:val="tx1"/>
            </w14:solidFill>
          </w14:textFill>
        </w:rPr>
        <w:t>万人次。其中，2023-2025 年连续三年在嘉应古城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“嘉应古城闹元宵”活动，2024 年推出中秋非遗游园活动暨“街舞快闪秀”、“客家非遗美食文化荟”等特色活动，凭借浓厚的文化氛围与丰富的活动形式广受好评，日均引流超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万人次，成为梅江区文化惠民的标志性活动。</w:t>
      </w:r>
    </w:p>
    <w:p w14:paraId="104E0B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公益培训体系完善，品牌效应凸显：构建常态化、多元化公益培训体系，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2021年至今</w:t>
      </w:r>
      <w:r>
        <w:rPr>
          <w:rFonts w:hint="eastAsia" w:ascii="仿宋_GB2312" w:hAnsi="仿宋_GB2312" w:eastAsia="仿宋_GB2312" w:cs="仿宋_GB2312"/>
          <w:b w:val="0"/>
          <w:bCs w:val="0"/>
          <w:color w:val="000000" w:themeColor="text1"/>
          <w:sz w:val="32"/>
          <w:szCs w:val="32"/>
          <w14:textFill>
            <w14:solidFill>
              <w14:schemeClr w14:val="tx1"/>
            </w14:solidFill>
          </w14:textFill>
        </w:rPr>
        <w:t>累计开展公益培训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1507</w:t>
      </w:r>
      <w:r>
        <w:rPr>
          <w:rFonts w:hint="eastAsia" w:ascii="仿宋_GB2312" w:hAnsi="仿宋_GB2312" w:eastAsia="仿宋_GB2312" w:cs="仿宋_GB2312"/>
          <w:b w:val="0"/>
          <w:bCs w:val="0"/>
          <w:color w:val="000000" w:themeColor="text1"/>
          <w:sz w:val="32"/>
          <w:szCs w:val="32"/>
          <w14:textFill>
            <w14:solidFill>
              <w14:schemeClr w14:val="tx1"/>
            </w14:solidFill>
          </w14:textFill>
        </w:rPr>
        <w:t>班次，服务学员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28871</w:t>
      </w:r>
      <w:r>
        <w:rPr>
          <w:rFonts w:hint="eastAsia" w:ascii="仿宋_GB2312" w:hAnsi="仿宋_GB2312" w:eastAsia="仿宋_GB2312" w:cs="仿宋_GB2312"/>
          <w:b w:val="0"/>
          <w:bCs w:val="0"/>
          <w:color w:val="000000" w:themeColor="text1"/>
          <w:sz w:val="32"/>
          <w:szCs w:val="32"/>
          <w14:textFill>
            <w14:solidFill>
              <w14:schemeClr w14:val="tx1"/>
            </w14:solidFill>
          </w14:textFill>
        </w:rPr>
        <w:t>人次，覆盖少儿声乐、硬笔书法、美术、古筝、客家剪纸、竹板歌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梅江五句板、外来务工子女舞蹈培训以及中老年广场舞等多个领域。其中“外来务工子女舞蹈培训”项目，因精准对接外来务工群体需求、成效显著，获评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年度广东省公共文化服务高质量发展典型案例，成为全省公共文化服务的标杆项目。</w:t>
      </w:r>
    </w:p>
    <w:p w14:paraId="4CE42B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基层服务精准下沉，资源均衡配置：组织</w:t>
      </w:r>
      <w:r>
        <w:rPr>
          <w:rFonts w:hint="eastAsia" w:ascii="仿宋_GB2312" w:hAnsi="仿宋_GB2312" w:eastAsia="仿宋_GB2312" w:cs="仿宋_GB2312"/>
          <w:color w:val="000000" w:themeColor="text1"/>
          <w:sz w:val="32"/>
          <w:szCs w:val="32"/>
          <w14:textFill>
            <w14:solidFill>
              <w14:schemeClr w14:val="tx1"/>
            </w14:solidFill>
          </w14:textFill>
        </w:rPr>
        <w:t>文化志愿者及专业干部深入校园、社区、乡村开展文化志愿服务，2024年完成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14:textFill>
            <w14:solidFill>
              <w14:schemeClr w14:val="tx1"/>
            </w14:solidFill>
          </w14:textFill>
        </w:rPr>
        <w:t>场基层志愿服务、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3200</w:t>
      </w:r>
      <w:r>
        <w:rPr>
          <w:rFonts w:hint="eastAsia" w:ascii="仿宋_GB2312" w:hAnsi="仿宋_GB2312" w:eastAsia="仿宋_GB2312" w:cs="仿宋_GB2312"/>
          <w:color w:val="000000" w:themeColor="text1"/>
          <w:sz w:val="32"/>
          <w:szCs w:val="32"/>
          <w14:textFill>
            <w14:solidFill>
              <w14:schemeClr w14:val="tx1"/>
            </w14:solidFill>
          </w14:textFill>
        </w:rPr>
        <w:t>人次辅导培训，2025年上半年开展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场志愿服务及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1800</w:t>
      </w:r>
      <w:r>
        <w:rPr>
          <w:rFonts w:hint="eastAsia" w:ascii="仿宋_GB2312" w:hAnsi="仿宋_GB2312" w:eastAsia="仿宋_GB2312" w:cs="仿宋_GB2312"/>
          <w:color w:val="000000" w:themeColor="text1"/>
          <w:sz w:val="32"/>
          <w:szCs w:val="32"/>
          <w14:textFill>
            <w14:solidFill>
              <w14:schemeClr w14:val="tx1"/>
            </w14:solidFill>
          </w14:textFill>
        </w:rPr>
        <w:t>人次退休职工合唱、舞蹈辅导，覆盖黄泥墩社区、西阳镇莆田村等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余个基层点位，通过 “送文化上门”的方式，推动优质文化资源向基层延伸，切实保障群众文化权益。</w:t>
      </w:r>
    </w:p>
    <w:p w14:paraId="52B457AC">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仿宋_GB2312" w:hAnsi="方正仿宋_GB2312" w:eastAsia="仿宋_GB2312" w:cs="方正仿宋_GB2312"/>
          <w:b/>
          <w:bCs/>
          <w:color w:val="000000" w:themeColor="text1"/>
          <w:sz w:val="32"/>
          <w:szCs w:val="40"/>
          <w14:textFill>
            <w14:solidFill>
              <w14:schemeClr w14:val="tx1"/>
            </w14:solidFill>
          </w14:textFill>
        </w:rPr>
      </w:pPr>
      <w:r>
        <w:rPr>
          <w:rFonts w:hint="eastAsia" w:ascii="仿宋_GB2312" w:hAnsi="方正仿宋_GB2312" w:eastAsia="仿宋_GB2312" w:cs="方正仿宋_GB2312"/>
          <w:b/>
          <w:bCs/>
          <w:color w:val="000000" w:themeColor="text1"/>
          <w:sz w:val="32"/>
          <w:szCs w:val="40"/>
          <w:lang w:val="en-US" w:eastAsia="zh-CN"/>
          <w14:textFill>
            <w14:solidFill>
              <w14:schemeClr w14:val="tx1"/>
            </w14:solidFill>
          </w14:textFill>
        </w:rPr>
        <w:t>2.</w:t>
      </w:r>
      <w:r>
        <w:rPr>
          <w:rFonts w:hint="eastAsia" w:ascii="仿宋_GB2312" w:hAnsi="方正仿宋_GB2312" w:eastAsia="仿宋_GB2312" w:cs="方正仿宋_GB2312"/>
          <w:b/>
          <w:bCs/>
          <w:color w:val="000000" w:themeColor="text1"/>
          <w:sz w:val="32"/>
          <w:szCs w:val="40"/>
          <w14:textFill>
            <w14:solidFill>
              <w14:schemeClr w14:val="tx1"/>
            </w14:solidFill>
          </w14:textFill>
        </w:rPr>
        <w:t>梅州市梅江区消防救援大队金山消防救援站</w:t>
      </w:r>
    </w:p>
    <w:p w14:paraId="675F4985">
      <w:pPr>
        <w:keepNext w:val="0"/>
        <w:keepLines w:val="0"/>
        <w:pageBreakBefore w:val="0"/>
        <w:kinsoku/>
        <w:wordWrap/>
        <w:overflowPunct/>
        <w:topLinePunct w:val="0"/>
        <w:autoSpaceDE/>
        <w:autoSpaceDN/>
        <w:bidi w:val="0"/>
        <w:spacing w:line="560" w:lineRule="exact"/>
        <w:ind w:left="0" w:firstLine="640" w:firstLineChars="200"/>
        <w:textAlignment w:val="auto"/>
        <w:rPr>
          <w:rFonts w:ascii="仿宋_GB2312" w:hAnsi="方正仿宋_GB2312" w:eastAsia="仿宋_GB2312" w:cs="方正仿宋_GB2312"/>
          <w:color w:val="000000" w:themeColor="text1"/>
          <w:sz w:val="32"/>
          <w:szCs w:val="40"/>
          <w14:textFill>
            <w14:solidFill>
              <w14:schemeClr w14:val="tx1"/>
            </w14:solidFill>
          </w14:textFill>
        </w:rPr>
      </w:pPr>
      <w:r>
        <w:rPr>
          <w:rFonts w:hint="eastAsia" w:ascii="仿宋_GB2312" w:hAnsi="方正仿宋_GB2312" w:eastAsia="仿宋_GB2312" w:cs="方正仿宋_GB2312"/>
          <w:color w:val="000000" w:themeColor="text1"/>
          <w:sz w:val="32"/>
          <w:szCs w:val="40"/>
          <w14:textFill>
            <w14:solidFill>
              <w14:schemeClr w14:val="tx1"/>
            </w14:solidFill>
          </w14:textFill>
        </w:rPr>
        <w:t>梅州市梅江区消防救援大队金山消防救援站是一支具有光荣历史的队伍，建队以来，一代代消防人始终牢记全心全意为人民服务的宗旨，长期奋战在灭火救援、抢险救灾一线。2005年因战功卓著被省政府授予“抢险救援英雄中队”称号。面对苦、脏、累、险的严峻考验，他们勇于担当，忠诚履行保卫国家安全和人民生命财产安全的神圣职责，用实际践行“人民消防为人民”的铮铮誓言。</w:t>
      </w:r>
    </w:p>
    <w:p w14:paraId="49D601FD">
      <w:pPr>
        <w:keepNext w:val="0"/>
        <w:keepLines w:val="0"/>
        <w:pageBreakBefore w:val="0"/>
        <w:kinsoku/>
        <w:wordWrap/>
        <w:overflowPunct/>
        <w:topLinePunct w:val="0"/>
        <w:autoSpaceDE/>
        <w:autoSpaceDN/>
        <w:bidi w:val="0"/>
        <w:spacing w:line="560" w:lineRule="exact"/>
        <w:ind w:left="0" w:firstLine="640" w:firstLineChars="200"/>
        <w:textAlignment w:val="auto"/>
        <w:rPr>
          <w:rFonts w:ascii="仿宋_GB2312" w:hAnsi="方正仿宋_GB2312" w:eastAsia="仿宋_GB2312" w:cs="方正仿宋_GB2312"/>
          <w:color w:val="000000" w:themeColor="text1"/>
          <w:sz w:val="32"/>
          <w:szCs w:val="40"/>
          <w14:textFill>
            <w14:solidFill>
              <w14:schemeClr w14:val="tx1"/>
            </w14:solidFill>
          </w14:textFill>
        </w:rPr>
      </w:pPr>
      <w:r>
        <w:rPr>
          <w:rFonts w:hint="eastAsia" w:ascii="仿宋_GB2312" w:hAnsi="方正仿宋_GB2312" w:eastAsia="仿宋_GB2312" w:cs="方正仿宋_GB2312"/>
          <w:color w:val="000000" w:themeColor="text1"/>
          <w:sz w:val="32"/>
          <w:szCs w:val="40"/>
          <w14:textFill>
            <w14:solidFill>
              <w14:schemeClr w14:val="tx1"/>
            </w14:solidFill>
          </w14:textFill>
        </w:rPr>
        <w:t>金山消防救援站始终将战斗力标准摆在首位，刻苦钻研业务技能，不断提升应急处置能力。面对急难险重的任务，他们闻令即动、敢打必胜。无论是辖区内的日常警情，还是增援全市“5.1梅大高速公路塌方救援”“6.16防汛抢险救援”等重大灾害，金山消防救援站全体指战员始终不畏艰险、冲锋在前。站年均处置警情200余起，抢救财产价值238万元，营救被困者30余人，有力守护了梅州辖区群众的生命财产安全。</w:t>
      </w:r>
    </w:p>
    <w:p w14:paraId="73A83B49">
      <w:pPr>
        <w:keepNext w:val="0"/>
        <w:keepLines w:val="0"/>
        <w:pageBreakBefore w:val="0"/>
        <w:kinsoku/>
        <w:wordWrap/>
        <w:overflowPunct/>
        <w:topLinePunct w:val="0"/>
        <w:autoSpaceDE/>
        <w:autoSpaceDN/>
        <w:bidi w:val="0"/>
        <w:spacing w:line="560" w:lineRule="exact"/>
        <w:ind w:left="0" w:firstLine="640" w:firstLineChars="200"/>
        <w:textAlignment w:val="auto"/>
        <w:rPr>
          <w:rFonts w:ascii="仿宋_GB2312" w:eastAsia="仿宋_GB2312"/>
          <w:color w:val="000000" w:themeColor="text1"/>
          <w14:textFill>
            <w14:solidFill>
              <w14:schemeClr w14:val="tx1"/>
            </w14:solidFill>
          </w14:textFill>
        </w:rPr>
      </w:pPr>
      <w:r>
        <w:rPr>
          <w:rFonts w:hint="eastAsia" w:ascii="仿宋_GB2312" w:hAnsi="方正仿宋_GB2312" w:eastAsia="仿宋_GB2312" w:cs="方正仿宋_GB2312"/>
          <w:color w:val="000000" w:themeColor="text1"/>
          <w:sz w:val="32"/>
          <w:szCs w:val="40"/>
          <w14:textFill>
            <w14:solidFill>
              <w14:schemeClr w14:val="tx1"/>
            </w14:solidFill>
          </w14:textFill>
        </w:rPr>
        <w:t>通过大家夜以继日不畏风雨挥洒汗水地战斗，站集体不断取得佳绩。2020年以来，金山消防救援站先后获评第八批“广东省学雷锋活动示范点”、2021年总队“先进基层党组织”、2022年“梅江区爱国主义教育基地”、2023年总队“基层建设先进消防站”和“先进消防救援站”，以及2024年省直机关“四强”党支部等荣誉。站内累计9人次荣获省级、市级表彰。</w:t>
      </w:r>
    </w:p>
    <w:p w14:paraId="4928A665">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方正仿宋_GB2312" w:eastAsia="仿宋_GB2312" w:cs="方正仿宋_GB2312"/>
          <w:color w:val="000000" w:themeColor="text1"/>
          <w:sz w:val="32"/>
          <w:szCs w:val="40"/>
          <w14:textFill>
            <w14:solidFill>
              <w14:schemeClr w14:val="tx1"/>
            </w14:solidFill>
          </w14:textFill>
        </w:rPr>
      </w:pPr>
      <w:r>
        <w:rPr>
          <w:rFonts w:hint="eastAsia" w:ascii="仿宋_GB2312" w:hAnsi="方正仿宋_GB2312" w:eastAsia="仿宋_GB2312" w:cs="方正仿宋_GB2312"/>
          <w:color w:val="000000" w:themeColor="text1"/>
          <w:sz w:val="32"/>
          <w:szCs w:val="40"/>
          <w14:textFill>
            <w14:solidFill>
              <w14:schemeClr w14:val="tx1"/>
            </w14:solidFill>
          </w14:textFill>
        </w:rPr>
        <w:t>金山消防救援站全体指战员用一次次向火而行、一夜夜守护不眠，把对党忠诚写进梅江烟火，把大爱无疆融进万家灯火，充分展现了新时代消防救援队伍“火焰蓝”的英勇形象和忠诚本色，是党和人民信赖的“守夜人”。</w:t>
      </w:r>
    </w:p>
    <w:p w14:paraId="110CD6C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w:t>
      </w:r>
      <w:r>
        <w:rPr>
          <w:rFonts w:hint="eastAsia" w:ascii="仿宋_GB2312" w:eastAsia="仿宋_GB2312"/>
          <w:b/>
          <w:bCs/>
          <w:color w:val="000000" w:themeColor="text1"/>
          <w:sz w:val="32"/>
          <w:szCs w:val="32"/>
          <w14:textFill>
            <w14:solidFill>
              <w14:schemeClr w14:val="tx1"/>
            </w14:solidFill>
          </w14:textFill>
        </w:rPr>
        <w:t>广东盈华电子科技有限公司</w:t>
      </w:r>
    </w:p>
    <w:p w14:paraId="059B78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广东盈华电子科技有限公司（简称“盈华科技”）成立于2021年，由拥有20余年历史的威华铜箔制造有限公司转型升级而来，专注于高端电子铜箔研发、生产与销售，是国家高新技术企业。公司积极响应国家“高质量发展”战略，加速布局新能源、5G通信等新兴领域，获评“广东省绿色工厂”“全国工业和信息化系统先进集体”等称号。</w:t>
      </w:r>
    </w:p>
    <w:p w14:paraId="2B05760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公司聚焦高端电解铜箔技术攻关，组建CNAS实验室</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省科技专家工作站、省博士工作站</w:t>
      </w:r>
      <w:r>
        <w:rPr>
          <w:rFonts w:hint="eastAsia" w:ascii="仿宋_GB2312" w:eastAsia="仿宋_GB2312"/>
          <w:color w:val="000000" w:themeColor="text1"/>
          <w:sz w:val="32"/>
          <w:szCs w:val="32"/>
          <w14:textFill>
            <w14:solidFill>
              <w14:schemeClr w14:val="tx1"/>
            </w14:solidFill>
          </w14:textFill>
        </w:rPr>
        <w:t>及产学研合作平台，积极开展行业前瞻性技术、行业关键瓶颈技术和应用转化研究。其中，电子电路用铜箔和锂电池用铜箔，打破进口依赖，解决了超薄铜箔翘曲等技术难题，获评</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项“2023年广东省名优高新技术产品”。</w:t>
      </w:r>
      <w:r>
        <w:rPr>
          <w:rFonts w:hint="eastAsia" w:ascii="仿宋_GB2312" w:eastAsia="仿宋_GB2312"/>
          <w:color w:val="000000" w:themeColor="text1"/>
          <w:sz w:val="32"/>
          <w:szCs w:val="32"/>
          <w:lang w:val="en-US" w:eastAsia="zh-CN"/>
          <w14:textFill>
            <w14:solidFill>
              <w14:schemeClr w14:val="tx1"/>
            </w14:solidFill>
          </w14:textFill>
        </w:rPr>
        <w:t>拥有授权专利35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其中</w:t>
      </w:r>
      <w:r>
        <w:rPr>
          <w:rFonts w:hint="eastAsia" w:ascii="仿宋_GB2312" w:eastAsia="仿宋_GB2312"/>
          <w:color w:val="000000" w:themeColor="text1"/>
          <w:sz w:val="32"/>
          <w:szCs w:val="32"/>
          <w14:textFill>
            <w14:solidFill>
              <w14:schemeClr w14:val="tx1"/>
            </w14:solidFill>
          </w14:textFill>
        </w:rPr>
        <w:t>发明专利</w:t>
      </w:r>
      <w:r>
        <w:rPr>
          <w:rFonts w:hint="eastAsia" w:ascii="仿宋_GB2312" w:eastAsia="仿宋_GB2312"/>
          <w:color w:val="000000" w:themeColor="text1"/>
          <w:sz w:val="32"/>
          <w:szCs w:val="32"/>
          <w:lang w:val="en-US" w:eastAsia="zh-CN"/>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t>项），获“梅州市高价值知识产权金奖”，2024年设立省级高价值专利培育中心。</w:t>
      </w:r>
    </w:p>
    <w:p w14:paraId="147CA95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现有研发人员1</w:t>
      </w:r>
      <w:r>
        <w:rPr>
          <w:rFonts w:hint="eastAsia" w:ascii="仿宋_GB2312" w:eastAsia="仿宋_GB2312"/>
          <w:color w:val="000000" w:themeColor="text1"/>
          <w:sz w:val="32"/>
          <w:szCs w:val="32"/>
          <w:lang w:val="en-US" w:eastAsia="zh-CN"/>
          <w14:textFill>
            <w14:solidFill>
              <w14:schemeClr w14:val="tx1"/>
            </w14:solidFill>
          </w14:textFill>
        </w:rPr>
        <w:t>44</w:t>
      </w:r>
      <w:r>
        <w:rPr>
          <w:rFonts w:hint="eastAsia" w:ascii="仿宋_GB2312" w:eastAsia="仿宋_GB2312"/>
          <w:color w:val="000000" w:themeColor="text1"/>
          <w:sz w:val="32"/>
          <w:szCs w:val="32"/>
          <w14:textFill>
            <w14:solidFill>
              <w14:schemeClr w14:val="tx1"/>
            </w14:solidFill>
          </w14:textFill>
        </w:rPr>
        <w:t>人（占比</w:t>
      </w:r>
      <w:r>
        <w:rPr>
          <w:rFonts w:hint="eastAsia" w:ascii="仿宋_GB2312" w:eastAsia="仿宋_GB2312"/>
          <w:color w:val="000000" w:themeColor="text1"/>
          <w:sz w:val="32"/>
          <w:szCs w:val="32"/>
          <w:lang w:val="en-US" w:eastAsia="zh-CN"/>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t>%），建成广东省博士工作站（在站博士2人）及专家团队。近两年引进硕士及以上人才</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人，享受各类人才补贴及政策奖励</w:t>
      </w:r>
      <w:r>
        <w:rPr>
          <w:rFonts w:hint="eastAsia" w:ascii="仿宋_GB2312" w:eastAsia="仿宋_GB2312"/>
          <w:color w:val="000000" w:themeColor="text1"/>
          <w:sz w:val="32"/>
          <w:szCs w:val="32"/>
          <w:lang w:val="en-US" w:eastAsia="zh-CN"/>
          <w14:textFill>
            <w14:solidFill>
              <w14:schemeClr w14:val="tx1"/>
            </w14:solidFill>
          </w14:textFill>
        </w:rPr>
        <w:t>172</w:t>
      </w:r>
      <w:r>
        <w:rPr>
          <w:rFonts w:hint="eastAsia" w:ascii="仿宋_GB2312" w:eastAsia="仿宋_GB2312"/>
          <w:color w:val="000000" w:themeColor="text1"/>
          <w:sz w:val="32"/>
          <w:szCs w:val="32"/>
          <w14:textFill>
            <w14:solidFill>
              <w14:schemeClr w14:val="tx1"/>
            </w14:solidFill>
          </w14:textFill>
        </w:rPr>
        <w:t>人次，2024年获评“广东省五一劳动奖章”1人。通过人才福利政策（落户奖、职称评审等）稳定团队，推动科技成果转化。</w:t>
      </w:r>
    </w:p>
    <w:p w14:paraId="3C9BE7E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未来，盈华科技将继续深化技术创新与产业升级，以专业化、精细化、特色化发展为方向，争做电子材料领域高质量发展标杆，为实体经济贡献科技力量。</w:t>
      </w:r>
    </w:p>
    <w:p w14:paraId="55DFA7D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4.广东先达电业有限公司</w:t>
      </w:r>
      <w:r>
        <w:rPr>
          <w:rFonts w:hint="eastAsia" w:ascii="仿宋" w:hAnsi="仿宋" w:eastAsia="仿宋" w:cs="仿宋"/>
          <w:b/>
          <w:bCs/>
          <w:color w:val="000000" w:themeColor="text1"/>
          <w:sz w:val="32"/>
          <w:szCs w:val="32"/>
          <w14:textFill>
            <w14:solidFill>
              <w14:schemeClr w14:val="tx1"/>
            </w14:solidFill>
          </w14:textFill>
        </w:rPr>
        <w:t>带电作业</w:t>
      </w:r>
      <w:r>
        <w:rPr>
          <w:rFonts w:hint="eastAsia" w:ascii="仿宋" w:hAnsi="仿宋" w:eastAsia="仿宋" w:cs="仿宋"/>
          <w:b/>
          <w:bCs/>
          <w:color w:val="000000" w:themeColor="text1"/>
          <w:sz w:val="32"/>
          <w:szCs w:val="32"/>
          <w:lang w:val="en-US" w:eastAsia="zh-CN"/>
          <w14:textFill>
            <w14:solidFill>
              <w14:schemeClr w14:val="tx1"/>
            </w14:solidFill>
          </w14:textFill>
        </w:rPr>
        <w:t>中心</w:t>
      </w:r>
      <w:r>
        <w:rPr>
          <w:rFonts w:hint="eastAsia" w:ascii="仿宋" w:hAnsi="仿宋" w:eastAsia="仿宋" w:cs="仿宋"/>
          <w:b/>
          <w:bCs/>
          <w:color w:val="000000" w:themeColor="text1"/>
          <w:sz w:val="32"/>
          <w:szCs w:val="32"/>
          <w14:textFill>
            <w14:solidFill>
              <w14:schemeClr w14:val="tx1"/>
            </w14:solidFill>
          </w14:textFill>
        </w:rPr>
        <w:t>班组</w:t>
      </w:r>
    </w:p>
    <w:p w14:paraId="4DE1E1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梅州市裕发电力有限公司全资子公司广东先达电业有限公司</w:t>
      </w:r>
      <w:r>
        <w:rPr>
          <w:rFonts w:hint="eastAsia" w:ascii="仿宋" w:hAnsi="仿宋" w:eastAsia="仿宋" w:cs="仿宋"/>
          <w:color w:val="000000" w:themeColor="text1"/>
          <w:sz w:val="32"/>
          <w:szCs w:val="32"/>
          <w14:textFill>
            <w14:solidFill>
              <w14:schemeClr w14:val="tx1"/>
            </w14:solidFill>
          </w14:textFill>
        </w:rPr>
        <w:t>带电作业</w:t>
      </w:r>
      <w:r>
        <w:rPr>
          <w:rFonts w:hint="eastAsia" w:ascii="仿宋" w:hAnsi="仿宋" w:eastAsia="仿宋" w:cs="仿宋"/>
          <w:color w:val="000000" w:themeColor="text1"/>
          <w:sz w:val="32"/>
          <w:szCs w:val="32"/>
          <w:lang w:val="en-US" w:eastAsia="zh-CN"/>
          <w14:textFill>
            <w14:solidFill>
              <w14:schemeClr w14:val="tx1"/>
            </w14:solidFill>
          </w14:textFill>
        </w:rPr>
        <w:t>中心</w:t>
      </w:r>
      <w:r>
        <w:rPr>
          <w:rFonts w:hint="eastAsia" w:ascii="仿宋" w:hAnsi="仿宋" w:eastAsia="仿宋" w:cs="仿宋"/>
          <w:color w:val="000000" w:themeColor="text1"/>
          <w:sz w:val="32"/>
          <w:szCs w:val="32"/>
          <w14:textFill>
            <w14:solidFill>
              <w14:schemeClr w14:val="tx1"/>
            </w14:solidFill>
          </w14:textFill>
        </w:rPr>
        <w:t>班组是</w:t>
      </w:r>
      <w:r>
        <w:rPr>
          <w:rFonts w:hint="eastAsia" w:ascii="仿宋" w:hAnsi="仿宋" w:eastAsia="仿宋" w:cs="仿宋"/>
          <w:color w:val="000000" w:themeColor="text1"/>
          <w:sz w:val="32"/>
          <w:szCs w:val="32"/>
          <w:lang w:val="en-US" w:eastAsia="zh-CN"/>
          <w14:textFill>
            <w14:solidFill>
              <w14:schemeClr w14:val="tx1"/>
            </w14:solidFill>
          </w14:textFill>
        </w:rPr>
        <w:t>唯一</w:t>
      </w:r>
      <w:r>
        <w:rPr>
          <w:rFonts w:hint="eastAsia" w:ascii="仿宋" w:hAnsi="仿宋" w:eastAsia="仿宋" w:cs="仿宋"/>
          <w:color w:val="000000" w:themeColor="text1"/>
          <w:sz w:val="32"/>
          <w:szCs w:val="32"/>
          <w14:textFill>
            <w14:solidFill>
              <w14:schemeClr w14:val="tx1"/>
            </w14:solidFill>
          </w14:textFill>
        </w:rPr>
        <w:t>一支在</w:t>
      </w:r>
      <w:r>
        <w:rPr>
          <w:rFonts w:hint="eastAsia" w:ascii="仿宋" w:hAnsi="仿宋" w:eastAsia="仿宋" w:cs="仿宋"/>
          <w:color w:val="000000" w:themeColor="text1"/>
          <w:sz w:val="32"/>
          <w:szCs w:val="32"/>
          <w:lang w:val="en-US" w:eastAsia="zh-CN"/>
          <w14:textFill>
            <w14:solidFill>
              <w14:schemeClr w14:val="tx1"/>
            </w14:solidFill>
          </w14:textFill>
        </w:rPr>
        <w:t>运行电力</w:t>
      </w:r>
      <w:r>
        <w:rPr>
          <w:rFonts w:hint="eastAsia" w:ascii="仿宋" w:hAnsi="仿宋" w:eastAsia="仿宋" w:cs="仿宋"/>
          <w:color w:val="000000" w:themeColor="text1"/>
          <w:sz w:val="32"/>
          <w:szCs w:val="32"/>
          <w14:textFill>
            <w14:solidFill>
              <w14:schemeClr w14:val="tx1"/>
            </w14:solidFill>
          </w14:textFill>
        </w:rPr>
        <w:t>线路上</w:t>
      </w:r>
      <w:r>
        <w:rPr>
          <w:rFonts w:hint="eastAsia" w:ascii="仿宋" w:hAnsi="仿宋" w:eastAsia="仿宋" w:cs="仿宋"/>
          <w:color w:val="000000" w:themeColor="text1"/>
          <w:sz w:val="32"/>
          <w:szCs w:val="32"/>
          <w:lang w:val="en-US" w:eastAsia="zh-CN"/>
          <w14:textFill>
            <w14:solidFill>
              <w14:schemeClr w14:val="tx1"/>
            </w14:solidFill>
          </w14:textFill>
        </w:rPr>
        <w:t>不停</w:t>
      </w:r>
      <w:r>
        <w:rPr>
          <w:rFonts w:hint="eastAsia" w:ascii="仿宋" w:hAnsi="仿宋" w:eastAsia="仿宋" w:cs="仿宋"/>
          <w:color w:val="000000" w:themeColor="text1"/>
          <w:sz w:val="32"/>
          <w:szCs w:val="32"/>
          <w14:textFill>
            <w14:solidFill>
              <w14:schemeClr w14:val="tx1"/>
            </w14:solidFill>
          </w14:textFill>
        </w:rPr>
        <w:t>电检修、抢修</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特种作业队伍，</w:t>
      </w:r>
      <w:r>
        <w:rPr>
          <w:rFonts w:hint="eastAsia" w:ascii="仿宋" w:hAnsi="仿宋" w:eastAsia="仿宋" w:cs="仿宋"/>
          <w:color w:val="000000" w:themeColor="text1"/>
          <w:sz w:val="32"/>
          <w:szCs w:val="32"/>
          <w:lang w:val="en-US" w:eastAsia="zh-CN"/>
          <w14:textFill>
            <w14:solidFill>
              <w14:schemeClr w14:val="tx1"/>
            </w14:solidFill>
          </w14:textFill>
        </w:rPr>
        <w:t>自2014年起承接覆盖梅州地区全域带电作业业务，</w:t>
      </w:r>
      <w:r>
        <w:rPr>
          <w:rFonts w:hint="eastAsia" w:ascii="仿宋" w:hAnsi="仿宋" w:eastAsia="仿宋" w:cs="仿宋"/>
          <w:color w:val="000000" w:themeColor="text1"/>
          <w:sz w:val="32"/>
          <w:szCs w:val="32"/>
          <w14:textFill>
            <w14:solidFill>
              <w14:schemeClr w14:val="tx1"/>
            </w14:solidFill>
          </w14:textFill>
        </w:rPr>
        <w:t>秉持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不停电就是最好的服务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为核心理念，践行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人民电业为人民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的宗旨，技术创新、管理优化和党建引领，助力梅州提高供电可靠性，保障企业、民生日常用电不停。</w:t>
      </w:r>
    </w:p>
    <w:p w14:paraId="1BE769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特种尖兵，守护万家灯火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班组</w:t>
      </w:r>
      <w:r>
        <w:rPr>
          <w:rFonts w:hint="eastAsia" w:ascii="仿宋" w:hAnsi="仿宋" w:eastAsia="仿宋" w:cs="仿宋"/>
          <w:color w:val="000000" w:themeColor="text1"/>
          <w:sz w:val="32"/>
          <w:szCs w:val="32"/>
          <w14:textFill>
            <w14:solidFill>
              <w14:schemeClr w14:val="tx1"/>
            </w14:solidFill>
          </w14:textFill>
        </w:rPr>
        <w:t>从组建初期的</w:t>
      </w:r>
      <w:r>
        <w:rPr>
          <w:rFonts w:hint="eastAsia" w:ascii="仿宋" w:hAnsi="仿宋" w:eastAsia="仿宋" w:cs="仿宋"/>
          <w:color w:val="000000" w:themeColor="text1"/>
          <w:sz w:val="32"/>
          <w:szCs w:val="32"/>
          <w:lang w:val="en-US" w:eastAsia="zh-CN"/>
          <w14:textFill>
            <w14:solidFill>
              <w14:schemeClr w14:val="tx1"/>
            </w14:solidFill>
          </w14:textFill>
        </w:rPr>
        <w:t>开展</w:t>
      </w:r>
      <w:r>
        <w:rPr>
          <w:rFonts w:hint="eastAsia" w:ascii="仿宋" w:hAnsi="仿宋" w:eastAsia="仿宋" w:cs="仿宋"/>
          <w:color w:val="000000" w:themeColor="text1"/>
          <w:sz w:val="32"/>
          <w:szCs w:val="32"/>
          <w14:textFill>
            <w14:solidFill>
              <w14:schemeClr w14:val="tx1"/>
            </w14:solidFill>
          </w14:textFill>
        </w:rPr>
        <w:t>5项</w:t>
      </w:r>
      <w:r>
        <w:rPr>
          <w:rFonts w:hint="eastAsia" w:ascii="仿宋" w:hAnsi="仿宋" w:eastAsia="仿宋" w:cs="仿宋"/>
          <w:color w:val="000000" w:themeColor="text1"/>
          <w:sz w:val="32"/>
          <w:szCs w:val="32"/>
          <w:lang w:val="en-US" w:eastAsia="zh-CN"/>
          <w14:textFill>
            <w14:solidFill>
              <w14:schemeClr w14:val="tx1"/>
            </w14:solidFill>
          </w14:textFill>
        </w:rPr>
        <w:t>作业项目</w:t>
      </w:r>
      <w:r>
        <w:rPr>
          <w:rFonts w:hint="eastAsia" w:ascii="仿宋" w:hAnsi="仿宋" w:eastAsia="仿宋" w:cs="仿宋"/>
          <w:color w:val="000000" w:themeColor="text1"/>
          <w:sz w:val="32"/>
          <w:szCs w:val="32"/>
          <w14:textFill>
            <w14:solidFill>
              <w14:schemeClr w14:val="tx1"/>
            </w14:solidFill>
          </w14:textFill>
        </w:rPr>
        <w:t>拓展至41项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创新赋能，突破技术壁垒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将业务拓展到主网带电作业范围，</w:t>
      </w:r>
      <w:r>
        <w:rPr>
          <w:rFonts w:hint="eastAsia" w:ascii="仿宋" w:hAnsi="仿宋" w:eastAsia="仿宋" w:cs="仿宋"/>
          <w:color w:val="000000" w:themeColor="text1"/>
          <w:sz w:val="32"/>
          <w:szCs w:val="32"/>
          <w14:textFill>
            <w14:solidFill>
              <w14:schemeClr w14:val="tx1"/>
            </w14:solidFill>
          </w14:textFill>
        </w:rPr>
        <w:t>年均实施带电作业约4500次，</w:t>
      </w:r>
      <w:r>
        <w:rPr>
          <w:rFonts w:hint="eastAsia" w:ascii="仿宋" w:hAnsi="仿宋" w:eastAsia="仿宋" w:cs="仿宋"/>
          <w:color w:val="000000" w:themeColor="text1"/>
          <w:sz w:val="32"/>
          <w:szCs w:val="32"/>
          <w:lang w:val="en-US" w:eastAsia="zh-CN"/>
          <w14:textFill>
            <w14:solidFill>
              <w14:schemeClr w14:val="tx1"/>
            </w14:solidFill>
          </w14:textFill>
        </w:rPr>
        <w:t>累计</w:t>
      </w:r>
      <w:r>
        <w:rPr>
          <w:rFonts w:hint="eastAsia" w:ascii="仿宋" w:hAnsi="仿宋" w:eastAsia="仿宋" w:cs="仿宋"/>
          <w:color w:val="000000" w:themeColor="text1"/>
          <w:sz w:val="32"/>
          <w:szCs w:val="32"/>
          <w14:textFill>
            <w14:solidFill>
              <w14:schemeClr w14:val="tx1"/>
            </w14:solidFill>
          </w14:textFill>
        </w:rPr>
        <w:t>创造产值超</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lang w:val="en-US" w:eastAsia="zh-CN"/>
          <w14:textFill>
            <w14:solidFill>
              <w14:schemeClr w14:val="tx1"/>
            </w14:solidFill>
          </w14:textFill>
        </w:rPr>
        <w:t>0多</w:t>
      </w:r>
      <w:r>
        <w:rPr>
          <w:rFonts w:hint="eastAsia" w:ascii="仿宋" w:hAnsi="仿宋" w:eastAsia="仿宋" w:cs="仿宋"/>
          <w:color w:val="000000" w:themeColor="text1"/>
          <w:sz w:val="32"/>
          <w:szCs w:val="32"/>
          <w14:textFill>
            <w14:solidFill>
              <w14:schemeClr w14:val="tx1"/>
            </w14:solidFill>
          </w14:textFill>
        </w:rPr>
        <w:t>万元，为地区供电可靠性提升作出突出贡献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成为粤东地区带电作业项目最全、技术实力最强的专业团队。</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党建铸魂，锻造先锋队伍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开展“带电审停电”工作机制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百县千镇万村高质量发展工程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w:t>
      </w:r>
      <w:r>
        <w:rPr>
          <w:rFonts w:hint="eastAsia" w:ascii="仿宋" w:hAnsi="仿宋" w:eastAsia="仿宋" w:cs="仿宋"/>
          <w:color w:val="000000" w:themeColor="text1"/>
          <w:sz w:val="32"/>
          <w:szCs w:val="32"/>
          <w:lang w:val="en-US" w:eastAsia="zh-CN"/>
          <w14:textFill>
            <w14:solidFill>
              <w14:schemeClr w14:val="tx1"/>
            </w14:solidFill>
          </w14:textFill>
        </w:rPr>
        <w:t>配合电网</w:t>
      </w:r>
      <w:r>
        <w:rPr>
          <w:rFonts w:hint="eastAsia" w:ascii="仿宋" w:hAnsi="仿宋" w:eastAsia="仿宋" w:cs="仿宋"/>
          <w:color w:val="000000" w:themeColor="text1"/>
          <w:sz w:val="32"/>
          <w:szCs w:val="32"/>
          <w14:textFill>
            <w14:solidFill>
              <w14:schemeClr w14:val="tx1"/>
            </w14:solidFill>
          </w14:textFill>
        </w:rPr>
        <w:t>升级，以专业之长，立足梅州，</w:t>
      </w:r>
      <w:r>
        <w:rPr>
          <w:rFonts w:hint="eastAsia" w:ascii="仿宋" w:hAnsi="仿宋" w:eastAsia="仿宋" w:cs="仿宋"/>
          <w:color w:val="000000" w:themeColor="text1"/>
          <w:sz w:val="32"/>
          <w:szCs w:val="32"/>
          <w:lang w:val="en-US" w:eastAsia="zh-CN"/>
          <w14:textFill>
            <w14:solidFill>
              <w14:schemeClr w14:val="tx1"/>
            </w14:solidFill>
          </w14:textFill>
        </w:rPr>
        <w:t>在</w:t>
      </w:r>
      <w:r>
        <w:rPr>
          <w:rFonts w:hint="eastAsia" w:ascii="仿宋" w:hAnsi="仿宋" w:eastAsia="仿宋" w:cs="仿宋"/>
          <w:color w:val="000000" w:themeColor="text1"/>
          <w:sz w:val="32"/>
          <w:szCs w:val="32"/>
          <w14:textFill>
            <w14:solidFill>
              <w14:schemeClr w14:val="tx1"/>
            </w14:solidFill>
          </w14:textFill>
        </w:rPr>
        <w:t>乡村振兴发展规划</w:t>
      </w:r>
      <w:r>
        <w:rPr>
          <w:rFonts w:hint="eastAsia" w:ascii="仿宋" w:hAnsi="仿宋" w:eastAsia="仿宋" w:cs="仿宋"/>
          <w:color w:val="000000" w:themeColor="text1"/>
          <w:sz w:val="32"/>
          <w:szCs w:val="32"/>
          <w:lang w:val="en-US" w:eastAsia="zh-CN"/>
          <w14:textFill>
            <w14:solidFill>
              <w14:schemeClr w14:val="tx1"/>
            </w14:solidFill>
          </w14:textFill>
        </w:rPr>
        <w:t>中</w:t>
      </w:r>
      <w:r>
        <w:rPr>
          <w:rFonts w:hint="eastAsia" w:ascii="仿宋" w:hAnsi="仿宋" w:eastAsia="仿宋" w:cs="仿宋"/>
          <w:color w:val="000000" w:themeColor="text1"/>
          <w:sz w:val="32"/>
          <w:szCs w:val="32"/>
          <w14:textFill>
            <w14:solidFill>
              <w14:schemeClr w14:val="tx1"/>
            </w14:solidFill>
          </w14:textFill>
        </w:rPr>
        <w:t>电力先行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勇于担当，在汕梅高速改扩建电力迁改等重点</w:t>
      </w:r>
      <w:r>
        <w:rPr>
          <w:rFonts w:hint="eastAsia" w:ascii="仿宋" w:hAnsi="仿宋" w:eastAsia="仿宋" w:cs="仿宋"/>
          <w:color w:val="000000" w:themeColor="text1"/>
          <w:sz w:val="32"/>
          <w:szCs w:val="32"/>
          <w:lang w:val="en-US" w:eastAsia="zh-CN"/>
          <w14:textFill>
            <w14:solidFill>
              <w14:schemeClr w14:val="tx1"/>
            </w14:solidFill>
          </w14:textFill>
        </w:rPr>
        <w:t>工程均实现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w:t>
      </w:r>
      <w:r>
        <w:rPr>
          <w:rFonts w:hint="eastAsia" w:ascii="仿宋" w:hAnsi="仿宋" w:eastAsia="仿宋" w:cs="仿宋"/>
          <w:color w:val="000000" w:themeColor="text1"/>
          <w:sz w:val="32"/>
          <w:szCs w:val="32"/>
          <w14:textFill>
            <w14:solidFill>
              <w14:schemeClr w14:val="tx1"/>
            </w14:solidFill>
          </w14:textFill>
        </w:rPr>
        <w:t>停电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优化</w:t>
      </w:r>
      <w:r>
        <w:rPr>
          <w:rFonts w:hint="eastAsia" w:ascii="仿宋" w:hAnsi="仿宋" w:eastAsia="仿宋" w:cs="仿宋"/>
          <w:color w:val="000000" w:themeColor="text1"/>
          <w:sz w:val="32"/>
          <w:szCs w:val="32"/>
          <w14:textFill>
            <w14:solidFill>
              <w14:schemeClr w14:val="tx1"/>
            </w14:solidFill>
          </w14:textFill>
        </w:rPr>
        <w:t>梅州</w:t>
      </w:r>
      <w:r>
        <w:rPr>
          <w:rFonts w:hint="eastAsia" w:ascii="仿宋" w:hAnsi="仿宋" w:eastAsia="仿宋" w:cs="仿宋"/>
          <w:color w:val="000000" w:themeColor="text1"/>
          <w:sz w:val="32"/>
          <w:szCs w:val="32"/>
          <w:lang w:val="en-US" w:eastAsia="zh-CN"/>
          <w14:textFill>
            <w14:solidFill>
              <w14:schemeClr w14:val="tx1"/>
            </w14:solidFill>
          </w14:textFill>
        </w:rPr>
        <w:t>营商环境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在多次灾害抢修复电中，全力</w:t>
      </w:r>
      <w:r>
        <w:rPr>
          <w:rFonts w:hint="eastAsia" w:ascii="仿宋" w:hAnsi="仿宋" w:eastAsia="仿宋" w:cs="仿宋"/>
          <w:color w:val="000000" w:themeColor="text1"/>
          <w:sz w:val="32"/>
          <w:szCs w:val="32"/>
          <w14:textFill>
            <w14:solidFill>
              <w14:schemeClr w14:val="tx1"/>
            </w14:solidFill>
          </w14:textFill>
        </w:rPr>
        <w:t>保障</w:t>
      </w:r>
      <w:r>
        <w:rPr>
          <w:rFonts w:hint="eastAsia" w:ascii="仿宋" w:hAnsi="仿宋" w:eastAsia="仿宋" w:cs="仿宋"/>
          <w:color w:val="000000" w:themeColor="text1"/>
          <w:sz w:val="32"/>
          <w:szCs w:val="32"/>
          <w:lang w:val="en-US" w:eastAsia="zh-CN"/>
          <w14:textFill>
            <w14:solidFill>
              <w14:schemeClr w14:val="tx1"/>
            </w14:solidFill>
          </w14:textFill>
        </w:rPr>
        <w:t>灾区</w:t>
      </w:r>
      <w:r>
        <w:rPr>
          <w:rFonts w:hint="eastAsia" w:ascii="仿宋" w:hAnsi="仿宋" w:eastAsia="仿宋" w:cs="仿宋"/>
          <w:color w:val="000000" w:themeColor="text1"/>
          <w:sz w:val="32"/>
          <w:szCs w:val="32"/>
          <w14:textFill>
            <w14:solidFill>
              <w14:schemeClr w14:val="tx1"/>
            </w14:solidFill>
          </w14:textFill>
        </w:rPr>
        <w:t>可靠</w:t>
      </w:r>
      <w:r>
        <w:rPr>
          <w:rFonts w:hint="eastAsia" w:ascii="仿宋" w:hAnsi="仿宋" w:eastAsia="仿宋" w:cs="仿宋"/>
          <w:color w:val="000000" w:themeColor="text1"/>
          <w:sz w:val="32"/>
          <w:szCs w:val="32"/>
          <w:lang w:val="en-US" w:eastAsia="zh-CN"/>
          <w14:textFill>
            <w14:solidFill>
              <w14:schemeClr w14:val="tx1"/>
            </w14:solidFill>
          </w14:textFill>
        </w:rPr>
        <w:t>复</w:t>
      </w:r>
      <w:r>
        <w:rPr>
          <w:rFonts w:hint="eastAsia" w:ascii="仿宋" w:hAnsi="仿宋" w:eastAsia="仿宋" w:cs="仿宋"/>
          <w:color w:val="000000" w:themeColor="text1"/>
          <w:sz w:val="32"/>
          <w:szCs w:val="32"/>
          <w14:textFill>
            <w14:solidFill>
              <w14:schemeClr w14:val="tx1"/>
            </w14:solidFill>
          </w14:textFill>
        </w:rPr>
        <w:t>电；</w:t>
      </w:r>
      <w:r>
        <w:rPr>
          <w:rFonts w:hint="eastAsia" w:ascii="仿宋" w:hAnsi="仿宋" w:eastAsia="仿宋" w:cs="仿宋"/>
          <w:color w:val="000000" w:themeColor="text1"/>
          <w:sz w:val="32"/>
          <w:szCs w:val="32"/>
          <w:lang w:val="en-US" w:eastAsia="zh-CN"/>
          <w14:textFill>
            <w14:solidFill>
              <w14:schemeClr w14:val="tx1"/>
            </w14:solidFill>
          </w14:textFill>
        </w:rPr>
        <w:t>365日，24小时待命</w:t>
      </w:r>
      <w:r>
        <w:rPr>
          <w:rFonts w:hint="eastAsia" w:ascii="仿宋" w:hAnsi="仿宋" w:eastAsia="仿宋" w:cs="仿宋"/>
          <w:color w:val="000000" w:themeColor="text1"/>
          <w:sz w:val="32"/>
          <w:szCs w:val="32"/>
          <w14:textFill>
            <w14:solidFill>
              <w14:schemeClr w14:val="tx1"/>
            </w14:solidFill>
          </w14:textFill>
        </w:rPr>
        <w:t>带电</w:t>
      </w:r>
      <w:r>
        <w:rPr>
          <w:rFonts w:hint="eastAsia" w:ascii="仿宋" w:hAnsi="仿宋" w:eastAsia="仿宋" w:cs="仿宋"/>
          <w:color w:val="000000" w:themeColor="text1"/>
          <w:sz w:val="32"/>
          <w:szCs w:val="32"/>
          <w:lang w:val="en-US" w:eastAsia="zh-CN"/>
          <w14:textFill>
            <w14:solidFill>
              <w14:schemeClr w14:val="tx1"/>
            </w14:solidFill>
          </w14:textFill>
        </w:rPr>
        <w:t>抢险、抢修</w:t>
      </w:r>
      <w:r>
        <w:rPr>
          <w:rFonts w:hint="eastAsia" w:ascii="仿宋" w:hAnsi="仿宋" w:eastAsia="仿宋" w:cs="仿宋"/>
          <w:color w:val="000000" w:themeColor="text1"/>
          <w:sz w:val="32"/>
          <w:szCs w:val="32"/>
          <w14:textFill>
            <w14:solidFill>
              <w14:schemeClr w14:val="tx1"/>
            </w14:solidFill>
          </w14:textFill>
        </w:rPr>
        <w:t>，实现“</w:t>
      </w:r>
      <w:r>
        <w:rPr>
          <w:rFonts w:hint="eastAsia" w:ascii="仿宋" w:hAnsi="仿宋" w:eastAsia="仿宋" w:cs="仿宋"/>
          <w:color w:val="000000" w:themeColor="text1"/>
          <w:sz w:val="32"/>
          <w:szCs w:val="32"/>
          <w:lang w:val="en-US" w:eastAsia="zh-CN"/>
          <w14:textFill>
            <w14:solidFill>
              <w14:schemeClr w14:val="tx1"/>
            </w14:solidFill>
          </w14:textFill>
        </w:rPr>
        <w:t>不</w:t>
      </w:r>
      <w:r>
        <w:rPr>
          <w:rFonts w:hint="eastAsia" w:ascii="仿宋" w:hAnsi="仿宋" w:eastAsia="仿宋" w:cs="仿宋"/>
          <w:color w:val="000000" w:themeColor="text1"/>
          <w:sz w:val="32"/>
          <w:szCs w:val="32"/>
          <w14:textFill>
            <w14:solidFill>
              <w14:schemeClr w14:val="tx1"/>
            </w14:solidFill>
          </w14:textFill>
        </w:rPr>
        <w:t>停电、零</w:t>
      </w:r>
      <w:r>
        <w:rPr>
          <w:rFonts w:hint="eastAsia" w:ascii="仿宋" w:hAnsi="仿宋" w:eastAsia="仿宋" w:cs="仿宋"/>
          <w:color w:val="000000" w:themeColor="text1"/>
          <w:sz w:val="32"/>
          <w:szCs w:val="32"/>
          <w:lang w:val="en-US" w:eastAsia="zh-CN"/>
          <w14:textFill>
            <w14:solidFill>
              <w14:schemeClr w14:val="tx1"/>
            </w14:solidFill>
          </w14:textFill>
        </w:rPr>
        <w:t>感知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最大限度</w:t>
      </w:r>
      <w:r>
        <w:rPr>
          <w:rFonts w:hint="eastAsia" w:ascii="仿宋" w:hAnsi="仿宋" w:eastAsia="仿宋" w:cs="仿宋"/>
          <w:color w:val="000000" w:themeColor="text1"/>
          <w:sz w:val="32"/>
          <w:szCs w:val="32"/>
          <w:lang w:val="en-US" w:eastAsia="zh-CN"/>
          <w14:textFill>
            <w14:solidFill>
              <w14:schemeClr w14:val="tx1"/>
            </w14:solidFill>
          </w14:textFill>
        </w:rPr>
        <w:t>守护客都百姓美好生活</w:t>
      </w:r>
      <w:r>
        <w:rPr>
          <w:rFonts w:hint="eastAsia" w:ascii="仿宋" w:hAnsi="仿宋" w:eastAsia="仿宋" w:cs="仿宋"/>
          <w:color w:val="000000" w:themeColor="text1"/>
          <w:sz w:val="32"/>
          <w:szCs w:val="32"/>
          <w14:textFill>
            <w14:solidFill>
              <w14:schemeClr w14:val="tx1"/>
            </w14:solidFill>
          </w14:textFill>
        </w:rPr>
        <w:t>。</w:t>
      </w:r>
    </w:p>
    <w:p w14:paraId="6424375D">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方正仿宋_GB2312" w:eastAsia="仿宋_GB2312" w:cs="方正仿宋_GB2312"/>
          <w:color w:val="000000" w:themeColor="text1"/>
          <w:sz w:val="32"/>
          <w:szCs w:val="40"/>
          <w14:textFill>
            <w14:solidFill>
              <w14:schemeClr w14:val="tx1"/>
            </w14:solidFill>
          </w14:textFill>
        </w:rPr>
      </w:pPr>
    </w:p>
    <w:p w14:paraId="14D39C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47C3903">
      <w:pPr>
        <w:keepNext w:val="0"/>
        <w:keepLines w:val="0"/>
        <w:pageBreakBefore w:val="0"/>
        <w:kinsoku/>
        <w:wordWrap/>
        <w:overflowPunct/>
        <w:topLinePunct w:val="0"/>
        <w:autoSpaceDE/>
        <w:autoSpaceDN/>
        <w:bidi w:val="0"/>
        <w:spacing w:line="560" w:lineRule="exact"/>
        <w:ind w:left="0"/>
        <w:textAlignment w:val="auto"/>
        <w:rPr>
          <w:rFonts w:hint="eastAsia"/>
          <w:color w:val="000000" w:themeColor="text1"/>
          <w:lang w:val="en-US" w:eastAsia="zh-CN"/>
          <w14:textFill>
            <w14:solidFill>
              <w14:schemeClr w14:val="tx1"/>
            </w14:solidFill>
          </w14:textFill>
        </w:rPr>
      </w:pPr>
    </w:p>
    <w:p w14:paraId="5121A444">
      <w:pPr>
        <w:pStyle w:val="2"/>
        <w:keepNext w:val="0"/>
        <w:keepLines w:val="0"/>
        <w:pageBreakBefore w:val="0"/>
        <w:kinsoku/>
        <w:wordWrap/>
        <w:overflowPunct/>
        <w:topLinePunct w:val="0"/>
        <w:autoSpaceDE/>
        <w:autoSpaceDN/>
        <w:bidi w:val="0"/>
        <w:spacing w:before="0" w:line="560" w:lineRule="exact"/>
        <w:ind w:left="0"/>
        <w:textAlignment w:val="auto"/>
        <w:rPr>
          <w:rFonts w:hint="default"/>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D1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2F9B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42F9B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23789"/>
    <w:rsid w:val="01A52B20"/>
    <w:rsid w:val="05726DA2"/>
    <w:rsid w:val="07735289"/>
    <w:rsid w:val="17C87DBB"/>
    <w:rsid w:val="1B671A1D"/>
    <w:rsid w:val="21E120C2"/>
    <w:rsid w:val="22B652FD"/>
    <w:rsid w:val="48A53C46"/>
    <w:rsid w:val="4EAA3021"/>
    <w:rsid w:val="50E7594A"/>
    <w:rsid w:val="567233E3"/>
    <w:rsid w:val="568B6949"/>
    <w:rsid w:val="599E69E5"/>
    <w:rsid w:val="60302EB3"/>
    <w:rsid w:val="643C5726"/>
    <w:rsid w:val="77A23789"/>
    <w:rsid w:val="7ACF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仿宋_GB2312" w:cs="Arial"/>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6167</Words>
  <Characters>6444</Characters>
  <Lines>0</Lines>
  <Paragraphs>0</Paragraphs>
  <TotalTime>13</TotalTime>
  <ScaleCrop>false</ScaleCrop>
  <LinksUpToDate>false</LinksUpToDate>
  <CharactersWithSpaces>6451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2025-11-07T07:43:00Z</dcterms:created>
  <dc:creator> Liiii's </dc:creator>
  <cp:lastModifiedBy>WF</cp:lastModifiedBy>
  <dcterms:modified xsi:type="dcterms:W3CDTF">2025-11-14T07:37:40Z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F374E46FD71643FBAF7A4603D11B10C0_13</vt:lpwstr>
  </property>
  <property fmtid="{D5CDD505-2E9C-101B-9397-08002B2CF9AE}" pid="4" name="KSOTemplateDocerSaveRecord">
    <vt:lpwstr>eyJoZGlkIjoiMzAxZTk1NTZjNGI5Y2Q0MTFlMzUzNWU4NWYwYzVlY2IiLCJ1c2VySWQiOiI0Mjg0MjQyNjEifQ==</vt:lpwstr>
  </property>
</Properties>
</file>