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1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581"/>
        <w:gridCol w:w="726"/>
        <w:gridCol w:w="876"/>
        <w:gridCol w:w="880"/>
        <w:gridCol w:w="760"/>
        <w:gridCol w:w="773"/>
        <w:gridCol w:w="1349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1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梅州市殡仪馆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下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调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部分殡葬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选择性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服务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收费标准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新增殡葬选择性服务项目收费标准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华文中宋" w:hAnsi="华文中宋" w:eastAsia="文星仿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000000" w:themeColor="text1"/>
                <w:spacing w:val="6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000000" w:themeColor="text1"/>
                <w:spacing w:val="6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000000" w:themeColor="text1"/>
                <w:spacing w:val="6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000000" w:themeColor="text1"/>
                <w:spacing w:val="6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000000" w:themeColor="text1"/>
                <w:spacing w:val="6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000000" w:themeColor="text1"/>
                <w:spacing w:val="6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月1日起正式执行</w:t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000000" w:themeColor="text1"/>
                <w:spacing w:val="6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一、下调部分殡葬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选择性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服务收费标准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原标准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拟定价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下降比例</w:t>
            </w:r>
          </w:p>
        </w:tc>
        <w:tc>
          <w:tcPr>
            <w:tcW w:w="39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租用灵柩围棺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鲜花-A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整体灵柩由4圈黄菊白菊围绕组成，尺寸248cm×99cm；由花泥40块、白菊220支、黄菊220支、葵叶30片、百合20支、枝子叶400支、细菊50支组成。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租用灵柩围棺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鲜花-B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整体灵柩由12行黄菊白菊环绕组成，尺寸368cm×250cm；由花泥100块、玫瑰600支、白菊1000支、枝子叶8000支、葵叶300支、龟背叶100片、洋兰200支组成。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租用悼念厅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鲜花主题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（感恩之心）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围绕灵柩周围4行花线和6个花球整体尺寸120cm×120cm；由花泥40块、白菊220支、黄菊220支、葵叶30片、百合20支、枝子叶400支、细菊50支组成。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租用悼念厅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鲜花主题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（犹思远方）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围绕灵柩周围6行花浪和6个大花球组成整体尺寸288cm×138cm；由花泥30块、白菊400支、细菊200支、百合20支、枝子叶500支、葵叶20片、龟背叶20片组成。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租用悼念厅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鲜花主题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（福蝶）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黄菊白菊做的蝴蝶造型台整体尺寸32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×128cm；由花泥40块、白菊150支、细菊200支、枝子叶400支、葵叶15片、龟背叶30片、小百合50支、跳舞兰100支、高山羊齿100支组成。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租用悼念厅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鲜花主题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（遗爱千秋）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爱心和天使翅膀花台整体尺寸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×138cm；由花泥65块、白菊225支、细菊300支、枝子叶600支、葵叶15片、龟背叶30片、小百合100支、跳舞兰150支、高山羊齿150支组成。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租用悼念厅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鲜花主题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（天之灵）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大型心形和云朵如意组合而成整体尺寸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×158cm；由花泥86块、白菊400支、细菊400支、枝子叶800支、葵叶15片、龟背叶30片、小百合150支、跳舞兰200支、高山羊齿200支组成。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租用鲜花圈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只/次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鲜花圈有2圈白菊和一个花球组合而成整体尺寸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88cm×88cm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块、葵叶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支、洋兰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支、白菊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支、黄菊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支、枝子叶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支、细菊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支、百合花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租用鲜花篮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只/次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花篮和白菊黄菊花材做成一个大的花球由尺寸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98cm×88cm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花泥4块、百合3支、白菊50支、黄菊20支、细菊20支、枝子叶160支、黄英30支、葵叶12片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租用挽联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一副，悬挂于悼念厅正面两侧。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租用落地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小品花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落地盆和白菊黄菊花材组成整体尺寸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35cm×60cm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；由花泥10块、白菊15支、黄菊15支、枝子叶100支、细菊20支、百合花4支组成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租用路引花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路引柱和白菊黄菊花材组成花球整体尺寸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×45cm；由花泥36块、百合12支、白菊72支、黄菊72支、细菊120支、枝子叶90支组成。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租用止步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只/次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鲜花圈有4圈白菊和一个花球和裙摆组合而成整体尺寸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98cm×88cm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花泥10块、葵叶30支、洋兰30支、白菊200支、黄菊50支、枝子叶300支、细菊20支、百合花3支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租用墙群花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白百合、向日葵花材组成的花浪整体尺寸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180cm×40cm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花泥30块、百合花20支、细菊100支、剑兰花50支、枝子叶800支、向日葵20支、太阳花30支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租用司仪台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个/次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讲台中间悬挂的花艺 整体尺寸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65cm×55cm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花泥5块、百合花10支、洋兰20支、桂枝花20支、葵叶10片、满天星10支、枝子叶100支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租用鲜花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祈福台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58.8%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心形造型花和小品花艺组成整体尺寸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60cm×60cm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花泥10块、百合花10支、多丁20支、枝子叶100支、洋兰50支、桂枝花30支、高山羊齿50支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请灵（仙人骨灰）仪式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一类88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二类180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52.6%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一类配司仪一人；二类配司仪1人襄仪2人；以客家传统习俗融合现代礼仪手法提供服务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（遗体）入炉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仪式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68.6%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以客家传统习俗融合现代礼仪手法提供服务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带棺火化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（环保纸棺）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37.3%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租用黑纱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租用粬水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净手台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一类：80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2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二类280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26.3%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一类：提供净手台尺寸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80cm×15cm,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.粬水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.纸巾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.利是糖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二类：在一类的基础上增加台面鲜花作品，含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花泥6块、玫瑰60支、枝子叶100支、细菊50支、粉百合5支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火化垫尸板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代拟生平简介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结合家风家训代拟生平简介。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二、新增殡葬选择性服务项目收费标准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传统礼俗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謚法礼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含撰写主持稿一份，配司仪、襄仪各1人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以客家传统习俗融合现代礼仪手法提供服务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传统礼俗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祭天地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含撰写主持稿一份，配司仪、襄仪各1人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以客家传统习俗融合现代礼仪手法提供服务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租用守灵室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提供空调、桌凳、原木祭台、路引花2盆。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21平方以下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个性化鲜花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作品定制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特需服务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ZWEwMWE2MGE5OGMxODc2NTg1ZTRjMTk5MzFmYzkifQ=="/>
  </w:docVars>
  <w:rsids>
    <w:rsidRoot w:val="5FF8276A"/>
    <w:rsid w:val="065546FA"/>
    <w:rsid w:val="0A8050BC"/>
    <w:rsid w:val="1263631D"/>
    <w:rsid w:val="14095B9D"/>
    <w:rsid w:val="16E966D3"/>
    <w:rsid w:val="176134A2"/>
    <w:rsid w:val="196A4036"/>
    <w:rsid w:val="1A631C47"/>
    <w:rsid w:val="1AD96BFC"/>
    <w:rsid w:val="21981DB9"/>
    <w:rsid w:val="2AAD72EA"/>
    <w:rsid w:val="30BC23F5"/>
    <w:rsid w:val="30C82463"/>
    <w:rsid w:val="320D55D9"/>
    <w:rsid w:val="32B777DC"/>
    <w:rsid w:val="3408616B"/>
    <w:rsid w:val="3567573F"/>
    <w:rsid w:val="36216D74"/>
    <w:rsid w:val="37F972E2"/>
    <w:rsid w:val="3862270C"/>
    <w:rsid w:val="3C3818D8"/>
    <w:rsid w:val="3F992822"/>
    <w:rsid w:val="4199743D"/>
    <w:rsid w:val="42FE62C1"/>
    <w:rsid w:val="48A62EA6"/>
    <w:rsid w:val="4DA25B6E"/>
    <w:rsid w:val="4F7B5AE7"/>
    <w:rsid w:val="576F427E"/>
    <w:rsid w:val="5860092C"/>
    <w:rsid w:val="5C99681D"/>
    <w:rsid w:val="5FF8276A"/>
    <w:rsid w:val="61903BE7"/>
    <w:rsid w:val="63F24FB8"/>
    <w:rsid w:val="66D959E2"/>
    <w:rsid w:val="6A3E6FCE"/>
    <w:rsid w:val="6A3F7D1E"/>
    <w:rsid w:val="6B94610F"/>
    <w:rsid w:val="6BCF44D1"/>
    <w:rsid w:val="70452BBF"/>
    <w:rsid w:val="70755DF2"/>
    <w:rsid w:val="708435F4"/>
    <w:rsid w:val="770E5967"/>
    <w:rsid w:val="794E5888"/>
    <w:rsid w:val="7C0F1113"/>
    <w:rsid w:val="7E166C4A"/>
    <w:rsid w:val="7EF97093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01"/>
    <w:basedOn w:val="11"/>
    <w:qFormat/>
    <w:uiPriority w:val="0"/>
    <w:rPr>
      <w:rFonts w:hint="eastAsia" w:ascii="华文楷体" w:hAnsi="华文楷体" w:eastAsia="华文楷体" w:cs="华文楷体"/>
      <w:color w:val="000000"/>
      <w:sz w:val="16"/>
      <w:szCs w:val="16"/>
      <w:u w:val="none"/>
    </w:rPr>
  </w:style>
  <w:style w:type="character" w:customStyle="1" w:styleId="13">
    <w:name w:val="font31"/>
    <w:basedOn w:val="11"/>
    <w:qFormat/>
    <w:uiPriority w:val="0"/>
    <w:rPr>
      <w:rFonts w:hint="eastAsia" w:ascii="华文楷体" w:hAnsi="华文楷体" w:eastAsia="华文楷体" w:cs="华文楷体"/>
      <w:color w:val="000000"/>
      <w:sz w:val="18"/>
      <w:szCs w:val="18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71"/>
    <w:basedOn w:val="11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112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11"/>
    <w:basedOn w:val="11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1830</Words>
  <Characters>2305</Characters>
  <Lines>0</Lines>
  <Paragraphs>0</Paragraphs>
  <TotalTime>58</TotalTime>
  <ScaleCrop>false</ScaleCrop>
  <LinksUpToDate>false</LinksUpToDate>
  <CharactersWithSpaces>2306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2019-06-19T07:10:00Z</dcterms:created>
  <dc:creator>日落收竿</dc:creator>
  <cp:lastModifiedBy>啊谋</cp:lastModifiedBy>
  <cp:lastPrinted>2023-04-27T02:37:36Z</cp:lastPrinted>
  <dcterms:modified xsi:type="dcterms:W3CDTF">2023-04-27T03:40:06Z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BF61665A23ED4C3AB47DD93DA76E0E55</vt:lpwstr>
  </property>
</Properties>
</file>