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不符合住房保障通知书</w:t>
      </w:r>
    </w:p>
    <w:p>
      <w:pPr>
        <w:jc w:val="righ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编号：XXXXXXX</w:t>
      </w:r>
    </w:p>
    <w:p>
      <w:pPr>
        <w:ind w:right="56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XXXX先生/女士：</w:t>
      </w:r>
    </w:p>
    <w:p>
      <w:pPr>
        <w:ind w:right="560" w:firstLine="600" w:firstLineChars="200"/>
        <w:rPr>
          <w:rFonts w:hint="eastAsia"/>
          <w:color w:val="333333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经审查，你户于XXXX年XX月XX日向本机关提出的梅州城区公共租赁住房申请，经审查未达到要求。根据</w:t>
      </w:r>
      <w:r>
        <w:rPr>
          <w:rFonts w:hint="eastAsia"/>
          <w:color w:val="333333"/>
          <w:sz w:val="30"/>
          <w:szCs w:val="30"/>
          <w:shd w:val="clear" w:color="auto" w:fill="FFFFFF"/>
        </w:rPr>
        <w:t>《梅州城区公共租赁住房和廉租住房并轨运行实施细则》第六条规定，</w:t>
      </w:r>
      <w:r>
        <w:rPr>
          <w:rFonts w:hint="eastAsia"/>
          <w:color w:val="333333"/>
          <w:sz w:val="30"/>
          <w:szCs w:val="30"/>
          <w:shd w:val="clear" w:color="auto" w:fill="FFFFFF"/>
          <w:lang w:eastAsia="zh-CN"/>
        </w:rPr>
        <w:t>你户</w:t>
      </w:r>
      <w:r>
        <w:rPr>
          <w:rFonts w:hint="eastAsia"/>
          <w:color w:val="333333"/>
          <w:sz w:val="30"/>
          <w:szCs w:val="30"/>
          <w:shd w:val="clear" w:color="auto" w:fill="FFFFFF"/>
        </w:rPr>
        <w:t>不符合</w:t>
      </w:r>
      <w:r>
        <w:rPr>
          <w:rFonts w:hint="eastAsia"/>
          <w:color w:val="333333"/>
          <w:sz w:val="30"/>
          <w:szCs w:val="30"/>
          <w:shd w:val="clear" w:color="auto" w:fill="FFFFFF"/>
          <w:lang w:eastAsia="zh-CN"/>
        </w:rPr>
        <w:t>现行</w:t>
      </w:r>
      <w:r>
        <w:rPr>
          <w:rFonts w:hint="eastAsia"/>
          <w:color w:val="333333"/>
          <w:sz w:val="30"/>
          <w:szCs w:val="30"/>
          <w:shd w:val="clear" w:color="auto" w:fill="FFFFFF"/>
        </w:rPr>
        <w:t>住房保障条件。</w:t>
      </w:r>
    </w:p>
    <w:p>
      <w:pPr>
        <w:ind w:right="560" w:firstLine="600" w:firstLineChars="200"/>
        <w:rPr>
          <w:rFonts w:hint="eastAsia"/>
          <w:color w:val="333333"/>
          <w:sz w:val="30"/>
          <w:szCs w:val="30"/>
          <w:shd w:val="clear" w:color="auto" w:fill="FFFFFF"/>
        </w:rPr>
      </w:pPr>
      <w:r>
        <w:rPr>
          <w:rFonts w:hint="eastAsia"/>
          <w:color w:val="333333"/>
          <w:sz w:val="30"/>
          <w:szCs w:val="30"/>
          <w:shd w:val="clear" w:color="auto" w:fill="FFFFFF"/>
        </w:rPr>
        <w:t>如对本通知不服，可以自接到本通知之日起60内，向本机关申请复议，也可</w:t>
      </w:r>
      <w:bookmarkStart w:id="0" w:name="_GoBack"/>
      <w:bookmarkEnd w:id="0"/>
      <w:r>
        <w:rPr>
          <w:rFonts w:hint="eastAsia"/>
          <w:color w:val="333333"/>
          <w:sz w:val="30"/>
          <w:szCs w:val="30"/>
          <w:shd w:val="clear" w:color="auto" w:fill="FFFFFF"/>
        </w:rPr>
        <w:t>以在三个月内向上级行政机关申请复审。</w:t>
      </w:r>
    </w:p>
    <w:p>
      <w:pPr>
        <w:ind w:right="560" w:firstLine="600" w:firstLineChars="200"/>
        <w:rPr>
          <w:rFonts w:hint="eastAsia"/>
          <w:color w:val="333333"/>
          <w:sz w:val="30"/>
          <w:szCs w:val="30"/>
          <w:shd w:val="clear" w:color="auto" w:fill="FFFFFF"/>
        </w:rPr>
      </w:pPr>
    </w:p>
    <w:p>
      <w:pPr>
        <w:ind w:right="560" w:firstLine="600" w:firstLineChars="200"/>
        <w:rPr>
          <w:rFonts w:hint="eastAsia"/>
          <w:color w:val="333333"/>
          <w:sz w:val="30"/>
          <w:szCs w:val="30"/>
          <w:shd w:val="clear" w:color="auto" w:fill="FFFFFF"/>
        </w:rPr>
      </w:pPr>
    </w:p>
    <w:p>
      <w:pPr>
        <w:ind w:right="1120" w:firstLine="600" w:firstLineChars="200"/>
        <w:jc w:val="righ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梅州市梅江区房地产管理局</w:t>
      </w:r>
    </w:p>
    <w:p>
      <w:pPr>
        <w:ind w:right="1120" w:firstLine="600" w:firstLineChars="200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BD"/>
    <w:rsid w:val="002D3266"/>
    <w:rsid w:val="004249DB"/>
    <w:rsid w:val="00482FF4"/>
    <w:rsid w:val="00484B9D"/>
    <w:rsid w:val="009E6666"/>
    <w:rsid w:val="00D222BD"/>
    <w:rsid w:val="00D73B6F"/>
    <w:rsid w:val="00ED5828"/>
    <w:rsid w:val="00FF44A7"/>
    <w:rsid w:val="18BF28AB"/>
    <w:rsid w:val="54653D5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34</Words>
  <Characters>197</Characters>
  <Lines>1</Lines>
  <Paragraphs>1</Paragraphs>
  <ScaleCrop>false</ScaleCrop>
  <LinksUpToDate>false</LinksUpToDate>
  <CharactersWithSpaces>230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2016-09-28T06:42:00Z</dcterms:created>
  <dc:creator>刘艳玲</dc:creator>
  <cp:lastModifiedBy>MZSC</cp:lastModifiedBy>
  <cp:lastPrinted>2016-09-28T07:01:00Z</cp:lastPrinted>
  <dcterms:modified xsi:type="dcterms:W3CDTF">2016-10-10T02:58:14Z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