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5B" w:rsidRDefault="002C0B35">
      <w:pPr>
        <w:pStyle w:val="a3"/>
        <w:widowControl/>
        <w:spacing w:before="225" w:after="150" w:line="645" w:lineRule="atLeast"/>
        <w:jc w:val="center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z w:val="43"/>
          <w:szCs w:val="43"/>
          <w:shd w:val="clear" w:color="auto" w:fill="FFFFFF"/>
        </w:rPr>
        <w:t>关于召开《梅州市梅江区金山街道周溪村土地利用规划（2018-2020年）》听证会的公告</w:t>
      </w:r>
    </w:p>
    <w:p w:rsidR="00537D5B" w:rsidRDefault="00537D5B">
      <w:pPr>
        <w:pStyle w:val="a3"/>
        <w:widowControl/>
        <w:spacing w:before="225" w:after="150" w:line="480" w:lineRule="atLeast"/>
        <w:jc w:val="center"/>
        <w:rPr>
          <w:rFonts w:ascii="宋体" w:eastAsia="宋体" w:hAnsi="宋体" w:cs="宋体"/>
          <w:color w:val="2F2F2F"/>
        </w:rPr>
      </w:pP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根据《国土资源听证规定》第十二条和第十三条规定，梅州市国土资源局直属分局拟于2019年7月</w:t>
      </w:r>
      <w:r w:rsidR="000E46DB">
        <w:rPr>
          <w:rFonts w:ascii="宋体" w:eastAsia="宋体" w:hAnsi="宋体" w:cs="宋体" w:hint="eastAsia"/>
          <w:color w:val="2F2F2F"/>
          <w:shd w:val="clear" w:color="auto" w:fill="FFFFFF"/>
        </w:rPr>
        <w:t>26</w:t>
      </w:r>
      <w:r>
        <w:rPr>
          <w:rFonts w:ascii="宋体" w:eastAsia="宋体" w:hAnsi="宋体" w:cs="宋体" w:hint="eastAsia"/>
          <w:color w:val="2F2F2F"/>
          <w:shd w:val="clear" w:color="auto" w:fill="FFFFFF"/>
        </w:rPr>
        <w:t>日，组织召开《梅州市梅江区金山街道周溪村土地利用规划（2018-2020年）》听证会，现将有关事宜公告如下：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Style w:val="a4"/>
          <w:rFonts w:ascii="黑体" w:eastAsia="黑体" w:hAnsi="宋体" w:cs="黑体"/>
          <w:b w:val="0"/>
          <w:color w:val="2F2F2F"/>
          <w:shd w:val="clear" w:color="auto" w:fill="FFFFFF"/>
        </w:rPr>
        <w:t>一、听证时间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时间：2019年7月</w:t>
      </w:r>
      <w:r w:rsidR="000E46DB">
        <w:rPr>
          <w:rFonts w:ascii="宋体" w:eastAsia="宋体" w:hAnsi="宋体" w:cs="宋体" w:hint="eastAsia"/>
          <w:color w:val="2F2F2F"/>
          <w:shd w:val="clear" w:color="auto" w:fill="FFFFFF"/>
        </w:rPr>
        <w:t>26</w:t>
      </w:r>
      <w:r>
        <w:rPr>
          <w:rFonts w:ascii="宋体" w:eastAsia="宋体" w:hAnsi="宋体" w:cs="宋体" w:hint="eastAsia"/>
          <w:color w:val="2F2F2F"/>
          <w:shd w:val="clear" w:color="auto" w:fill="FFFFFF"/>
        </w:rPr>
        <w:t>日</w:t>
      </w:r>
      <w:r w:rsidR="000E46DB">
        <w:rPr>
          <w:rFonts w:ascii="宋体" w:eastAsia="宋体" w:hAnsi="宋体" w:cs="宋体" w:hint="eastAsia"/>
          <w:color w:val="2F2F2F"/>
          <w:shd w:val="clear" w:color="auto" w:fill="FFFFFF"/>
        </w:rPr>
        <w:t>上午9</w:t>
      </w:r>
      <w:r w:rsidR="00B473B0">
        <w:rPr>
          <w:rFonts w:ascii="宋体" w:eastAsia="宋体" w:hAnsi="宋体" w:cs="宋体" w:hint="eastAsia"/>
          <w:color w:val="2F2F2F"/>
          <w:shd w:val="clear" w:color="auto" w:fill="FFFFFF"/>
        </w:rPr>
        <w:t>时</w:t>
      </w:r>
      <w:r>
        <w:rPr>
          <w:rFonts w:ascii="宋体" w:eastAsia="宋体" w:hAnsi="宋体" w:cs="宋体" w:hint="eastAsia"/>
          <w:color w:val="2F2F2F"/>
          <w:shd w:val="clear" w:color="auto" w:fill="FFFFFF"/>
        </w:rPr>
        <w:t>。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黑体" w:eastAsia="黑体" w:hAnsi="宋体" w:cs="黑体" w:hint="eastAsia"/>
          <w:color w:val="2F2F2F"/>
          <w:shd w:val="clear" w:color="auto" w:fill="FFFFFF"/>
        </w:rPr>
        <w:t>二、听证地点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地点：梅州市梅江区金山街道办事处会议室。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Style w:val="a4"/>
          <w:rFonts w:ascii="黑体" w:eastAsia="黑体" w:hAnsi="宋体" w:cs="黑体" w:hint="eastAsia"/>
          <w:b w:val="0"/>
          <w:color w:val="2F2F2F"/>
          <w:shd w:val="clear" w:color="auto" w:fill="FFFFFF"/>
        </w:rPr>
        <w:t>三、听证内容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  <w:shd w:val="clear" w:color="auto" w:fill="FFFFF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本次听证会主要对《梅州市梅江区金山街道周溪村土地利用规划（2018-2020年）》进行听证。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Style w:val="a4"/>
          <w:rFonts w:ascii="黑体" w:eastAsia="黑体" w:hAnsi="宋体" w:cs="黑体" w:hint="eastAsia"/>
          <w:b w:val="0"/>
          <w:color w:val="2F2F2F"/>
          <w:shd w:val="clear" w:color="auto" w:fill="FFFFFF"/>
        </w:rPr>
        <w:t>四、听证须知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（一）听证会代表可由公民、村民代表、村委委员、人大代表、法人或其他组织推选担任；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（二）听证会代表熟悉项目所在地基本情况，较关注本地经济社会发展状况；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（三）听证会代表一旦确认，应当亲自参加听证；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（四）听证会代表必须客观反映实际情况，不能捏造和歪曲事实，不能隐瞒事实真相。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参加听证人员的注意事项：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lastRenderedPageBreak/>
        <w:t>（一）遵守听证纪律，保守国家秘密；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（二）遵守会场秩序，不得歪曲事实；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（三）参加听证人员须提供有效身份证件，以法人或其他组织代表身份参加听证的，须提供单位介绍信。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Style w:val="a4"/>
          <w:rFonts w:ascii="黑体" w:eastAsia="黑体" w:hAnsi="宋体" w:cs="黑体" w:hint="eastAsia"/>
          <w:b w:val="0"/>
          <w:color w:val="2F2F2F"/>
          <w:shd w:val="clear" w:color="auto" w:fill="FFFFFF"/>
        </w:rPr>
        <w:t>五、报名地点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梅州市梅江区三角镇华南大道31号梅州市国土资源局直属分局。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黑体" w:eastAsia="黑体" w:hAnsi="宋体" w:cs="黑体" w:hint="eastAsia"/>
          <w:color w:val="2F2F2F"/>
          <w:shd w:val="clear" w:color="auto" w:fill="FFFFFF"/>
        </w:rPr>
        <w:t>六、报名要求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报名参加听证会的公民、村民代表、村委委员、人大代表、法人或其他组织须于2019年7月</w:t>
      </w:r>
      <w:r w:rsidR="000E46DB">
        <w:rPr>
          <w:rFonts w:ascii="宋体" w:eastAsia="宋体" w:hAnsi="宋体" w:cs="宋体" w:hint="eastAsia"/>
          <w:color w:val="2F2F2F"/>
          <w:shd w:val="clear" w:color="auto" w:fill="FFFFFF"/>
        </w:rPr>
        <w:t>19</w:t>
      </w:r>
      <w:r>
        <w:rPr>
          <w:rFonts w:ascii="宋体" w:eastAsia="宋体" w:hAnsi="宋体" w:cs="宋体" w:hint="eastAsia"/>
          <w:color w:val="2F2F2F"/>
          <w:shd w:val="clear" w:color="auto" w:fill="FFFFFF"/>
        </w:rPr>
        <w:t>日前以书面形式或邮寄递交报名申请表。法人或其他组织参加听证的须同时提交有效的登记证明、法定代表人（负责人）有效身份证件、委托书正本，个人的须提交本人有效身份证件。我局将在提出申请的个人、法人或其他组织中指定听证会代表。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邮寄地址：梅州市梅江区华南大道31号梅州市国土资源局直属分局</w:t>
      </w:r>
      <w:r w:rsidR="00B473B0">
        <w:rPr>
          <w:rFonts w:ascii="宋体" w:eastAsia="宋体" w:hAnsi="宋体" w:cs="宋体" w:hint="eastAsia"/>
          <w:color w:val="2F2F2F"/>
          <w:shd w:val="clear" w:color="auto" w:fill="FFFFFF"/>
        </w:rPr>
        <w:t>。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邮政编码：514071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联系人：罗女士；电话：07532119823；传真：07532119829</w:t>
      </w:r>
    </w:p>
    <w:p w:rsidR="00537D5B" w:rsidRDefault="002C0B35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2F2F2F"/>
          <w:shd w:val="clear" w:color="auto" w:fill="FFFFFF"/>
        </w:rPr>
        <w:t>特此公告。</w:t>
      </w:r>
    </w:p>
    <w:p w:rsidR="00537D5B" w:rsidRDefault="00537D5B">
      <w:pPr>
        <w:pStyle w:val="a3"/>
        <w:widowControl/>
        <w:spacing w:before="225" w:after="150" w:line="360" w:lineRule="auto"/>
        <w:ind w:firstLine="645"/>
        <w:rPr>
          <w:rFonts w:ascii="宋体" w:eastAsia="宋体" w:hAnsi="宋体" w:cs="宋体"/>
          <w:color w:val="2F2F2F"/>
        </w:rPr>
      </w:pPr>
    </w:p>
    <w:p w:rsidR="00537D5B" w:rsidRDefault="002C0B35">
      <w:pPr>
        <w:pStyle w:val="a3"/>
        <w:widowControl/>
        <w:spacing w:before="225" w:after="150" w:line="360" w:lineRule="auto"/>
        <w:jc w:val="right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梅州市国土资源局直属分局</w:t>
      </w:r>
    </w:p>
    <w:p w:rsidR="00537D5B" w:rsidRDefault="002C0B35">
      <w:pPr>
        <w:pStyle w:val="a3"/>
        <w:widowControl/>
        <w:spacing w:after="150" w:line="360" w:lineRule="auto"/>
        <w:ind w:right="480"/>
        <w:jc w:val="right"/>
        <w:rPr>
          <w:rFonts w:ascii="宋体" w:eastAsia="宋体" w:hAnsi="宋体" w:cs="宋体"/>
          <w:color w:val="2F2F2F"/>
        </w:rPr>
      </w:pPr>
      <w:r>
        <w:rPr>
          <w:rFonts w:ascii="宋体" w:eastAsia="宋体" w:hAnsi="宋体" w:cs="宋体" w:hint="eastAsia"/>
          <w:color w:val="2F2F2F"/>
          <w:shd w:val="clear" w:color="auto" w:fill="FFFFFF"/>
        </w:rPr>
        <w:t>2019</w:t>
      </w:r>
      <w:r w:rsidRPr="00B473B0">
        <w:rPr>
          <w:rFonts w:ascii="宋体" w:eastAsia="宋体" w:hAnsi="宋体" w:cs="宋体" w:hint="eastAsia"/>
          <w:color w:val="2F2F2F"/>
          <w:shd w:val="clear" w:color="auto" w:fill="FFFFFF"/>
        </w:rPr>
        <w:t>年</w:t>
      </w:r>
      <w:r w:rsidR="00B473B0" w:rsidRPr="00B473B0">
        <w:rPr>
          <w:rFonts w:ascii="宋体" w:eastAsia="宋体" w:hAnsi="宋体" w:cs="宋体" w:hint="eastAsia"/>
          <w:color w:val="2F2F2F"/>
          <w:shd w:val="clear" w:color="auto" w:fill="FFFFFF"/>
        </w:rPr>
        <w:t>7</w:t>
      </w:r>
      <w:r w:rsidRPr="00B473B0">
        <w:rPr>
          <w:rFonts w:ascii="宋体" w:eastAsia="宋体" w:hAnsi="宋体" w:cs="宋体" w:hint="eastAsia"/>
          <w:color w:val="2F2F2F"/>
          <w:shd w:val="clear" w:color="auto" w:fill="FFFFFF"/>
        </w:rPr>
        <w:t>月</w:t>
      </w:r>
      <w:r w:rsidR="000E46DB">
        <w:rPr>
          <w:rFonts w:ascii="宋体" w:eastAsia="宋体" w:hAnsi="宋体" w:cs="宋体" w:hint="eastAsia"/>
          <w:color w:val="2F2F2F"/>
          <w:shd w:val="clear" w:color="auto" w:fill="FFFFFF"/>
        </w:rPr>
        <w:t>26</w:t>
      </w:r>
      <w:r w:rsidRPr="00B473B0">
        <w:rPr>
          <w:rFonts w:ascii="宋体" w:eastAsia="宋体" w:hAnsi="宋体" w:cs="宋体" w:hint="eastAsia"/>
          <w:color w:val="2F2F2F"/>
          <w:shd w:val="clear" w:color="auto" w:fill="FFFFFF"/>
        </w:rPr>
        <w:t>日</w:t>
      </w:r>
    </w:p>
    <w:p w:rsidR="00537D5B" w:rsidRDefault="00537D5B"/>
    <w:sectPr w:rsidR="00537D5B" w:rsidSect="00537D5B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E36E6F"/>
    <w:rsid w:val="000E46DB"/>
    <w:rsid w:val="002C0B35"/>
    <w:rsid w:val="00537D5B"/>
    <w:rsid w:val="00747507"/>
    <w:rsid w:val="00B473B0"/>
    <w:rsid w:val="069819D8"/>
    <w:rsid w:val="10EB5FCD"/>
    <w:rsid w:val="11B71111"/>
    <w:rsid w:val="24011CBF"/>
    <w:rsid w:val="2BE36E6F"/>
    <w:rsid w:val="2DE01745"/>
    <w:rsid w:val="499E1617"/>
    <w:rsid w:val="4E877FD8"/>
    <w:rsid w:val="5A0E32E6"/>
    <w:rsid w:val="648D4206"/>
    <w:rsid w:val="6EFE12DA"/>
    <w:rsid w:val="6F07318A"/>
    <w:rsid w:val="70A4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D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D5B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37D5B"/>
    <w:rPr>
      <w:b/>
    </w:rPr>
  </w:style>
  <w:style w:type="character" w:styleId="a5">
    <w:name w:val="FollowedHyperlink"/>
    <w:basedOn w:val="a0"/>
    <w:rsid w:val="00537D5B"/>
    <w:rPr>
      <w:color w:val="333333"/>
      <w:u w:val="none"/>
    </w:rPr>
  </w:style>
  <w:style w:type="character" w:styleId="a6">
    <w:name w:val="Emphasis"/>
    <w:basedOn w:val="a0"/>
    <w:qFormat/>
    <w:rsid w:val="00537D5B"/>
  </w:style>
  <w:style w:type="character" w:styleId="a7">
    <w:name w:val="Hyperlink"/>
    <w:basedOn w:val="a0"/>
    <w:rsid w:val="00537D5B"/>
    <w:rPr>
      <w:color w:val="333333"/>
      <w:u w:val="none"/>
    </w:rPr>
  </w:style>
  <w:style w:type="character" w:customStyle="1" w:styleId="jtico">
    <w:name w:val="jtico"/>
    <w:basedOn w:val="a0"/>
    <w:rsid w:val="00537D5B"/>
    <w:rPr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老胡</dc:creator>
  <cp:lastModifiedBy>Administrator</cp:lastModifiedBy>
  <cp:revision>4</cp:revision>
  <dcterms:created xsi:type="dcterms:W3CDTF">2019-06-26T06:56:00Z</dcterms:created>
  <dcterms:modified xsi:type="dcterms:W3CDTF">2019-06-26T08:33:00Z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