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70" w:rsidRPr="00C053DB" w:rsidRDefault="00E969D6" w:rsidP="00E969D6">
      <w:pPr>
        <w:jc w:val="center"/>
        <w:rPr>
          <w:rFonts w:ascii="文星标宋" w:eastAsia="文星标宋" w:hAnsi="文星标宋"/>
          <w:sz w:val="44"/>
          <w:szCs w:val="44"/>
        </w:rPr>
      </w:pPr>
      <w:r w:rsidRPr="00C053DB">
        <w:rPr>
          <w:rFonts w:ascii="文星标宋" w:eastAsia="文星标宋" w:hAnsi="文星标宋" w:hint="eastAsia"/>
          <w:sz w:val="44"/>
          <w:szCs w:val="44"/>
        </w:rPr>
        <w:t>梅江区妇联</w:t>
      </w:r>
      <w:r w:rsidR="00B476A1" w:rsidRPr="00C053DB">
        <w:rPr>
          <w:rFonts w:ascii="文星标宋" w:eastAsia="文星标宋" w:hAnsi="文星标宋" w:hint="eastAsia"/>
          <w:sz w:val="44"/>
          <w:szCs w:val="44"/>
        </w:rPr>
        <w:t>2015年部门决算工作</w:t>
      </w:r>
      <w:r w:rsidRPr="00C053DB">
        <w:rPr>
          <w:rFonts w:ascii="文星标宋" w:eastAsia="文星标宋" w:hAnsi="文星标宋" w:hint="eastAsia"/>
          <w:sz w:val="44"/>
          <w:szCs w:val="44"/>
        </w:rPr>
        <w:t>报告</w:t>
      </w:r>
    </w:p>
    <w:p w:rsidR="00E969D6" w:rsidRDefault="00E969D6" w:rsidP="00B06CEA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</w:p>
    <w:p w:rsidR="00B06CEA" w:rsidRPr="00C053DB" w:rsidRDefault="00B06CEA" w:rsidP="00B06CEA">
      <w:pPr>
        <w:ind w:firstLineChars="200" w:firstLine="600"/>
        <w:jc w:val="left"/>
        <w:rPr>
          <w:rFonts w:ascii="文星仿宋" w:eastAsia="文星仿宋" w:hAnsi="仿宋"/>
          <w:sz w:val="30"/>
          <w:szCs w:val="30"/>
        </w:rPr>
      </w:pPr>
      <w:r w:rsidRPr="00C053DB">
        <w:rPr>
          <w:rFonts w:ascii="文星仿宋" w:eastAsia="文星仿宋" w:hAnsi="仿宋" w:hint="eastAsia"/>
          <w:sz w:val="30"/>
          <w:szCs w:val="30"/>
        </w:rPr>
        <w:t>梅州市梅江区妇女联合会</w:t>
      </w:r>
      <w:r w:rsidR="00FF369A" w:rsidRPr="00C053DB">
        <w:rPr>
          <w:rFonts w:ascii="文星仿宋" w:eastAsia="文星仿宋" w:hAnsi="仿宋" w:hint="eastAsia"/>
          <w:sz w:val="30"/>
          <w:szCs w:val="30"/>
        </w:rPr>
        <w:t>是区委领导下负责全区妇女工作的群众团体组织。</w:t>
      </w:r>
      <w:r w:rsidR="00211AC2" w:rsidRPr="00C053DB">
        <w:rPr>
          <w:rFonts w:ascii="文星仿宋" w:eastAsia="文星仿宋" w:hAnsi="仿宋" w:hint="eastAsia"/>
          <w:sz w:val="30"/>
          <w:szCs w:val="30"/>
        </w:rPr>
        <w:t>区妇联机关行政编制</w:t>
      </w:r>
      <w:r w:rsidR="00442979" w:rsidRPr="00C053DB">
        <w:rPr>
          <w:rFonts w:ascii="文星仿宋" w:eastAsia="文星仿宋" w:hAnsi="仿宋" w:hint="eastAsia"/>
          <w:sz w:val="30"/>
          <w:szCs w:val="30"/>
        </w:rPr>
        <w:t>7</w:t>
      </w:r>
      <w:r w:rsidR="00211AC2" w:rsidRPr="00C053DB">
        <w:rPr>
          <w:rFonts w:ascii="文星仿宋" w:eastAsia="文星仿宋" w:hAnsi="仿宋" w:hint="eastAsia"/>
          <w:sz w:val="30"/>
          <w:szCs w:val="30"/>
        </w:rPr>
        <w:t>名: 其中主席1名、副主席</w:t>
      </w:r>
      <w:r w:rsidR="00442979" w:rsidRPr="00C053DB">
        <w:rPr>
          <w:rFonts w:ascii="文星仿宋" w:eastAsia="文星仿宋" w:hAnsi="仿宋" w:hint="eastAsia"/>
          <w:sz w:val="30"/>
          <w:szCs w:val="30"/>
        </w:rPr>
        <w:t>3</w:t>
      </w:r>
      <w:r w:rsidR="00211AC2" w:rsidRPr="00C053DB">
        <w:rPr>
          <w:rFonts w:ascii="文星仿宋" w:eastAsia="文星仿宋" w:hAnsi="仿宋" w:hint="eastAsia"/>
          <w:sz w:val="30"/>
          <w:szCs w:val="30"/>
        </w:rPr>
        <w:t>名，内设2个职能部（室）办公室和权益部，每部（室）配部长（主任）各1名；梅州市</w:t>
      </w:r>
      <w:r w:rsidR="00D16A57" w:rsidRPr="00C053DB">
        <w:rPr>
          <w:rFonts w:ascii="文星仿宋" w:eastAsia="文星仿宋" w:hAnsi="仿宋" w:hint="eastAsia"/>
          <w:sz w:val="30"/>
          <w:szCs w:val="30"/>
        </w:rPr>
        <w:t>梅江区妇女儿童工作委员会办公室</w:t>
      </w:r>
      <w:r w:rsidR="00211AC2" w:rsidRPr="00C053DB">
        <w:rPr>
          <w:rFonts w:ascii="文星仿宋" w:eastAsia="文星仿宋" w:hAnsi="仿宋" w:hint="eastAsia"/>
          <w:sz w:val="30"/>
          <w:szCs w:val="30"/>
        </w:rPr>
        <w:t>，正股级，挂靠区妇女联合会属于事业单位（参照公务员管理）</w:t>
      </w:r>
      <w:r w:rsidR="00D16A57" w:rsidRPr="00C053DB">
        <w:rPr>
          <w:rFonts w:ascii="文星仿宋" w:eastAsia="文星仿宋" w:hAnsi="仿宋" w:hint="eastAsia"/>
          <w:sz w:val="30"/>
          <w:szCs w:val="30"/>
        </w:rPr>
        <w:t>。</w:t>
      </w:r>
      <w:r w:rsidR="005F6B5A" w:rsidRPr="00C053DB">
        <w:rPr>
          <w:rFonts w:ascii="文星仿宋" w:eastAsia="文星仿宋" w:hAnsi="仿宋" w:hint="eastAsia"/>
          <w:sz w:val="30"/>
          <w:szCs w:val="30"/>
        </w:rPr>
        <w:t>配主任1</w:t>
      </w:r>
      <w:r w:rsidR="003F4C5D" w:rsidRPr="00C053DB">
        <w:rPr>
          <w:rFonts w:ascii="文星仿宋" w:eastAsia="文星仿宋" w:hAnsi="仿宋" w:hint="eastAsia"/>
          <w:sz w:val="30"/>
          <w:szCs w:val="30"/>
        </w:rPr>
        <w:t>名；</w:t>
      </w:r>
      <w:r w:rsidR="00540F22" w:rsidRPr="00C053DB">
        <w:rPr>
          <w:rFonts w:ascii="文星仿宋" w:eastAsia="文星仿宋" w:hAnsi="仿宋" w:hint="eastAsia"/>
          <w:sz w:val="30"/>
          <w:szCs w:val="30"/>
        </w:rPr>
        <w:t>退休人员7名，临聘人员1名</w:t>
      </w:r>
      <w:r w:rsidR="003F4C5D" w:rsidRPr="00C053DB">
        <w:rPr>
          <w:rFonts w:ascii="文星仿宋" w:eastAsia="文星仿宋" w:hAnsi="仿宋" w:hint="eastAsia"/>
          <w:sz w:val="30"/>
          <w:szCs w:val="30"/>
        </w:rPr>
        <w:t>，共计1</w:t>
      </w:r>
      <w:r w:rsidR="00442979" w:rsidRPr="00C053DB">
        <w:rPr>
          <w:rFonts w:ascii="文星仿宋" w:eastAsia="文星仿宋" w:hAnsi="仿宋" w:hint="eastAsia"/>
          <w:sz w:val="30"/>
          <w:szCs w:val="30"/>
        </w:rPr>
        <w:t>5</w:t>
      </w:r>
      <w:r w:rsidR="003F4C5D" w:rsidRPr="00C053DB">
        <w:rPr>
          <w:rFonts w:ascii="文星仿宋" w:eastAsia="文星仿宋" w:hAnsi="仿宋" w:hint="eastAsia"/>
          <w:sz w:val="30"/>
          <w:szCs w:val="30"/>
        </w:rPr>
        <w:t>人</w:t>
      </w:r>
      <w:r w:rsidR="00540F22" w:rsidRPr="00C053DB">
        <w:rPr>
          <w:rFonts w:ascii="文星仿宋" w:eastAsia="文星仿宋" w:hAnsi="仿宋" w:hint="eastAsia"/>
          <w:sz w:val="30"/>
          <w:szCs w:val="30"/>
        </w:rPr>
        <w:t>。</w:t>
      </w:r>
    </w:p>
    <w:p w:rsidR="00540F22" w:rsidRPr="00C053DB" w:rsidRDefault="00540F22" w:rsidP="00B476A1">
      <w:pPr>
        <w:ind w:firstLineChars="200" w:firstLine="600"/>
        <w:jc w:val="left"/>
        <w:rPr>
          <w:rFonts w:ascii="文星仿宋" w:eastAsia="文星仿宋" w:hAnsi="仿宋"/>
          <w:sz w:val="30"/>
          <w:szCs w:val="30"/>
        </w:rPr>
      </w:pPr>
      <w:r w:rsidRPr="00C053DB">
        <w:rPr>
          <w:rFonts w:ascii="文星仿宋" w:eastAsia="文星仿宋" w:hAnsi="仿宋" w:hint="eastAsia"/>
          <w:sz w:val="30"/>
          <w:szCs w:val="30"/>
        </w:rPr>
        <w:t>2015年1月至12月</w:t>
      </w:r>
      <w:r w:rsidR="003F4C5D" w:rsidRPr="00C053DB">
        <w:rPr>
          <w:rFonts w:ascii="文星仿宋" w:eastAsia="文星仿宋" w:hAnsi="仿宋" w:hint="eastAsia"/>
          <w:sz w:val="30"/>
          <w:szCs w:val="30"/>
        </w:rPr>
        <w:t>区妇联</w:t>
      </w:r>
      <w:r w:rsidRPr="00C053DB">
        <w:rPr>
          <w:rFonts w:ascii="文星仿宋" w:eastAsia="文星仿宋" w:hAnsi="仿宋" w:hint="eastAsia"/>
          <w:sz w:val="30"/>
          <w:szCs w:val="30"/>
        </w:rPr>
        <w:t>总收入为</w:t>
      </w:r>
      <w:r w:rsidR="00B476A1" w:rsidRPr="00C053DB">
        <w:rPr>
          <w:rFonts w:ascii="文星仿宋" w:eastAsia="文星仿宋" w:hAnsi="仿宋" w:hint="eastAsia"/>
          <w:sz w:val="30"/>
          <w:szCs w:val="30"/>
        </w:rPr>
        <w:t>162.16万元</w:t>
      </w:r>
      <w:r w:rsidRPr="00C053DB">
        <w:rPr>
          <w:rFonts w:ascii="文星仿宋" w:eastAsia="文星仿宋" w:hAnsi="仿宋" w:hint="eastAsia"/>
          <w:sz w:val="30"/>
          <w:szCs w:val="30"/>
        </w:rPr>
        <w:t>，</w:t>
      </w:r>
      <w:r w:rsidR="00B476A1" w:rsidRPr="00C053DB">
        <w:rPr>
          <w:rFonts w:ascii="文星仿宋" w:eastAsia="文星仿宋" w:hAnsi="仿宋" w:hint="eastAsia"/>
          <w:sz w:val="30"/>
          <w:szCs w:val="30"/>
        </w:rPr>
        <w:t>一般公共预算财政拨款收入141.69万元，其中行政运行54.9万元，其他群众团体事务支出41.9万元，社会保障和就业支出39.76万元，医疗卫生与计划生育支出2.29万元，住房保障支出2.84万元。 其他收入为20.47万元，主要为省、市妇联拨入小额担保、</w:t>
      </w:r>
      <w:r w:rsidR="00663EBB" w:rsidRPr="00C053DB">
        <w:rPr>
          <w:rFonts w:ascii="文星仿宋" w:eastAsia="文星仿宋" w:hAnsi="仿宋" w:hint="eastAsia"/>
          <w:sz w:val="30"/>
          <w:szCs w:val="30"/>
        </w:rPr>
        <w:t>农民合作社工作经费等专项工作经费。</w:t>
      </w:r>
    </w:p>
    <w:p w:rsidR="00371B70" w:rsidRPr="00C053DB" w:rsidRDefault="00371B70" w:rsidP="00663EBB">
      <w:pPr>
        <w:ind w:firstLineChars="200" w:firstLine="600"/>
        <w:jc w:val="left"/>
        <w:rPr>
          <w:rFonts w:ascii="文星仿宋" w:eastAsia="文星仿宋" w:hAnsi="仿宋"/>
          <w:sz w:val="30"/>
          <w:szCs w:val="30"/>
        </w:rPr>
      </w:pPr>
      <w:r w:rsidRPr="00C053DB">
        <w:rPr>
          <w:rFonts w:ascii="文星仿宋" w:eastAsia="文星仿宋" w:hAnsi="仿宋" w:hint="eastAsia"/>
          <w:sz w:val="30"/>
          <w:szCs w:val="30"/>
        </w:rPr>
        <w:t>2015年1月至12月</w:t>
      </w:r>
      <w:r w:rsidR="003F4C5D" w:rsidRPr="00C053DB">
        <w:rPr>
          <w:rFonts w:ascii="文星仿宋" w:eastAsia="文星仿宋" w:hAnsi="仿宋" w:hint="eastAsia"/>
          <w:sz w:val="30"/>
          <w:szCs w:val="30"/>
        </w:rPr>
        <w:t>区妇联</w:t>
      </w:r>
      <w:r w:rsidRPr="00C053DB">
        <w:rPr>
          <w:rFonts w:ascii="文星仿宋" w:eastAsia="文星仿宋" w:hAnsi="仿宋" w:hint="eastAsia"/>
          <w:sz w:val="30"/>
          <w:szCs w:val="30"/>
        </w:rPr>
        <w:t>总支出情况为</w:t>
      </w:r>
      <w:r w:rsidR="006F5CBE" w:rsidRPr="00C053DB">
        <w:rPr>
          <w:rFonts w:ascii="文星仿宋" w:eastAsia="文星仿宋" w:hAnsi="仿宋" w:hint="eastAsia"/>
          <w:sz w:val="30"/>
          <w:szCs w:val="30"/>
        </w:rPr>
        <w:t>141.69万元，</w:t>
      </w:r>
      <w:r w:rsidR="00092EE4" w:rsidRPr="00C053DB">
        <w:rPr>
          <w:rFonts w:ascii="文星仿宋" w:eastAsia="文星仿宋" w:hAnsi="仿宋" w:hint="eastAsia"/>
          <w:sz w:val="30"/>
          <w:szCs w:val="30"/>
        </w:rPr>
        <w:t>其中</w:t>
      </w:r>
      <w:r w:rsidR="00663EBB" w:rsidRPr="00C053DB">
        <w:rPr>
          <w:rFonts w:ascii="文星仿宋" w:eastAsia="文星仿宋" w:hAnsi="仿宋" w:hint="eastAsia"/>
          <w:sz w:val="30"/>
          <w:szCs w:val="30"/>
        </w:rPr>
        <w:t>一般公共</w:t>
      </w:r>
      <w:r w:rsidR="00092EE4" w:rsidRPr="00C053DB">
        <w:rPr>
          <w:rFonts w:ascii="文星仿宋" w:eastAsia="文星仿宋" w:hAnsi="仿宋" w:hint="eastAsia"/>
          <w:sz w:val="30"/>
          <w:szCs w:val="30"/>
        </w:rPr>
        <w:t>服务</w:t>
      </w:r>
      <w:r w:rsidR="006F5CBE" w:rsidRPr="00C053DB">
        <w:rPr>
          <w:rFonts w:ascii="文星仿宋" w:eastAsia="文星仿宋" w:hAnsi="仿宋" w:hint="eastAsia"/>
          <w:sz w:val="30"/>
          <w:szCs w:val="30"/>
        </w:rPr>
        <w:t>基本</w:t>
      </w:r>
      <w:r w:rsidR="00663EBB" w:rsidRPr="00C053DB">
        <w:rPr>
          <w:rFonts w:ascii="文星仿宋" w:eastAsia="文星仿宋" w:hAnsi="仿宋" w:hint="eastAsia"/>
          <w:sz w:val="30"/>
          <w:szCs w:val="30"/>
        </w:rPr>
        <w:t>支出</w:t>
      </w:r>
      <w:r w:rsidR="006F5CBE" w:rsidRPr="00C053DB">
        <w:rPr>
          <w:rFonts w:ascii="文星仿宋" w:eastAsia="文星仿宋" w:hAnsi="仿宋" w:hint="eastAsia"/>
          <w:sz w:val="30"/>
          <w:szCs w:val="30"/>
        </w:rPr>
        <w:t>120.79</w:t>
      </w:r>
      <w:r w:rsidR="00663EBB" w:rsidRPr="00C053DB">
        <w:rPr>
          <w:rFonts w:ascii="文星仿宋" w:eastAsia="文星仿宋" w:hAnsi="仿宋" w:hint="eastAsia"/>
          <w:sz w:val="30"/>
          <w:szCs w:val="30"/>
        </w:rPr>
        <w:t>万元，</w:t>
      </w:r>
      <w:r w:rsidR="006F5CBE" w:rsidRPr="00C053DB">
        <w:rPr>
          <w:rFonts w:ascii="文星仿宋" w:eastAsia="文星仿宋" w:hAnsi="仿宋" w:hint="eastAsia"/>
          <w:sz w:val="30"/>
          <w:szCs w:val="30"/>
        </w:rPr>
        <w:t>（含</w:t>
      </w:r>
      <w:r w:rsidR="00F8777A" w:rsidRPr="00C053DB">
        <w:rPr>
          <w:rFonts w:ascii="文星仿宋" w:eastAsia="文星仿宋" w:hAnsi="仿宋" w:hint="eastAsia"/>
          <w:sz w:val="30"/>
          <w:szCs w:val="30"/>
        </w:rPr>
        <w:t>三公经费</w:t>
      </w:r>
      <w:r w:rsidR="00663EBB" w:rsidRPr="00C053DB">
        <w:rPr>
          <w:rFonts w:ascii="文星仿宋" w:eastAsia="文星仿宋" w:hAnsi="仿宋" w:hint="eastAsia"/>
          <w:sz w:val="30"/>
          <w:szCs w:val="30"/>
        </w:rPr>
        <w:t>4.75万元，全区性会议费为</w:t>
      </w:r>
      <w:r w:rsidR="00092EE4" w:rsidRPr="00C053DB">
        <w:rPr>
          <w:rFonts w:ascii="文星仿宋" w:eastAsia="文星仿宋" w:hAnsi="仿宋" w:hint="eastAsia"/>
          <w:sz w:val="30"/>
          <w:szCs w:val="30"/>
        </w:rPr>
        <w:t>10.64万</w:t>
      </w:r>
      <w:r w:rsidR="00F8777A" w:rsidRPr="00C053DB">
        <w:rPr>
          <w:rFonts w:ascii="文星仿宋" w:eastAsia="文星仿宋" w:hAnsi="仿宋" w:hint="eastAsia"/>
          <w:sz w:val="30"/>
          <w:szCs w:val="30"/>
        </w:rPr>
        <w:t>元，在职和退休人员费用为</w:t>
      </w:r>
      <w:r w:rsidR="006F5CBE" w:rsidRPr="00C053DB">
        <w:rPr>
          <w:rFonts w:ascii="文星仿宋" w:eastAsia="文星仿宋" w:hAnsi="仿宋" w:hint="eastAsia"/>
          <w:sz w:val="30"/>
          <w:szCs w:val="30"/>
        </w:rPr>
        <w:t>84.64</w:t>
      </w:r>
      <w:r w:rsidR="00092EE4" w:rsidRPr="00C053DB">
        <w:rPr>
          <w:rFonts w:ascii="文星仿宋" w:eastAsia="文星仿宋" w:hAnsi="仿宋" w:hint="eastAsia"/>
          <w:sz w:val="30"/>
          <w:szCs w:val="30"/>
        </w:rPr>
        <w:t>万</w:t>
      </w:r>
      <w:r w:rsidR="00F8777A" w:rsidRPr="00C053DB">
        <w:rPr>
          <w:rFonts w:ascii="文星仿宋" w:eastAsia="文星仿宋" w:hAnsi="仿宋" w:hint="eastAsia"/>
          <w:sz w:val="30"/>
          <w:szCs w:val="30"/>
        </w:rPr>
        <w:t>元，其他</w:t>
      </w:r>
      <w:r w:rsidR="005A36EC">
        <w:rPr>
          <w:rFonts w:ascii="文星仿宋" w:eastAsia="文星仿宋" w:hAnsi="仿宋" w:hint="eastAsia"/>
          <w:sz w:val="30"/>
          <w:szCs w:val="30"/>
        </w:rPr>
        <w:t>商品与服务</w:t>
      </w:r>
      <w:r w:rsidR="00F8777A" w:rsidRPr="00C053DB">
        <w:rPr>
          <w:rFonts w:ascii="文星仿宋" w:eastAsia="文星仿宋" w:hAnsi="仿宋" w:hint="eastAsia"/>
          <w:sz w:val="30"/>
          <w:szCs w:val="30"/>
        </w:rPr>
        <w:t>支出为</w:t>
      </w:r>
      <w:r w:rsidR="006F5CBE" w:rsidRPr="00C053DB">
        <w:rPr>
          <w:rFonts w:ascii="文星仿宋" w:eastAsia="文星仿宋" w:hAnsi="仿宋" w:hint="eastAsia"/>
          <w:sz w:val="30"/>
          <w:szCs w:val="30"/>
        </w:rPr>
        <w:t>15.6</w:t>
      </w:r>
      <w:r w:rsidR="007257BE" w:rsidRPr="00C053DB">
        <w:rPr>
          <w:rFonts w:ascii="文星仿宋" w:eastAsia="文星仿宋" w:hAnsi="仿宋" w:hint="eastAsia"/>
          <w:sz w:val="30"/>
          <w:szCs w:val="30"/>
        </w:rPr>
        <w:t>4</w:t>
      </w:r>
      <w:r w:rsidR="00092EE4" w:rsidRPr="00C053DB">
        <w:rPr>
          <w:rFonts w:ascii="文星仿宋" w:eastAsia="文星仿宋" w:hAnsi="仿宋" w:hint="eastAsia"/>
          <w:sz w:val="30"/>
          <w:szCs w:val="30"/>
        </w:rPr>
        <w:t>万</w:t>
      </w:r>
      <w:r w:rsidR="00F8777A" w:rsidRPr="00C053DB">
        <w:rPr>
          <w:rFonts w:ascii="文星仿宋" w:eastAsia="文星仿宋" w:hAnsi="仿宋" w:hint="eastAsia"/>
          <w:sz w:val="30"/>
          <w:szCs w:val="30"/>
        </w:rPr>
        <w:t>元，住房保障和行政单位医疗费</w:t>
      </w:r>
      <w:r w:rsidR="00092EE4" w:rsidRPr="00C053DB">
        <w:rPr>
          <w:rFonts w:ascii="文星仿宋" w:eastAsia="文星仿宋" w:hAnsi="仿宋" w:hint="eastAsia"/>
          <w:sz w:val="30"/>
          <w:szCs w:val="30"/>
        </w:rPr>
        <w:t>5.12万</w:t>
      </w:r>
      <w:r w:rsidR="00F8777A" w:rsidRPr="00C053DB">
        <w:rPr>
          <w:rFonts w:ascii="文星仿宋" w:eastAsia="文星仿宋" w:hAnsi="仿宋" w:hint="eastAsia"/>
          <w:sz w:val="30"/>
          <w:szCs w:val="30"/>
        </w:rPr>
        <w:t>元</w:t>
      </w:r>
      <w:r w:rsidR="007257BE" w:rsidRPr="00C053DB">
        <w:rPr>
          <w:rFonts w:ascii="文星仿宋" w:eastAsia="文星仿宋" w:hAnsi="仿宋" w:hint="eastAsia"/>
          <w:sz w:val="30"/>
          <w:szCs w:val="30"/>
        </w:rPr>
        <w:t>）其他群众团体项目支出20.9</w:t>
      </w:r>
      <w:r w:rsidR="006F5CBE" w:rsidRPr="00C053DB">
        <w:rPr>
          <w:rFonts w:ascii="文星仿宋" w:eastAsia="文星仿宋" w:hAnsi="仿宋" w:hint="eastAsia"/>
          <w:sz w:val="30"/>
          <w:szCs w:val="30"/>
        </w:rPr>
        <w:t xml:space="preserve"> </w:t>
      </w:r>
      <w:r w:rsidR="007257BE" w:rsidRPr="00C053DB">
        <w:rPr>
          <w:rFonts w:ascii="文星仿宋" w:eastAsia="文星仿宋" w:hAnsi="仿宋" w:hint="eastAsia"/>
          <w:sz w:val="30"/>
          <w:szCs w:val="30"/>
        </w:rPr>
        <w:t>万元。本年度结余为20.47万元。</w:t>
      </w:r>
    </w:p>
    <w:p w:rsidR="00C053DB" w:rsidRDefault="00624099" w:rsidP="00C053DB">
      <w:pPr>
        <w:rPr>
          <w:rFonts w:ascii="文星仿宋"/>
          <w:sz w:val="30"/>
          <w:szCs w:val="30"/>
        </w:rPr>
      </w:pPr>
      <w:r w:rsidRPr="00C053DB">
        <w:rPr>
          <w:rFonts w:ascii="文星仿宋" w:eastAsia="文星仿宋" w:hAnsi="仿宋" w:hint="eastAsia"/>
          <w:sz w:val="30"/>
          <w:szCs w:val="30"/>
        </w:rPr>
        <w:t xml:space="preserve"> </w:t>
      </w:r>
      <w:r w:rsidR="00C053DB" w:rsidRPr="00C053DB">
        <w:rPr>
          <w:rFonts w:ascii="文星仿宋" w:hint="eastAsia"/>
          <w:sz w:val="30"/>
          <w:szCs w:val="30"/>
        </w:rPr>
        <w:t xml:space="preserve">　</w:t>
      </w:r>
      <w:r w:rsidR="00C053DB">
        <w:rPr>
          <w:rFonts w:ascii="文星仿宋" w:hint="eastAsia"/>
          <w:sz w:val="30"/>
          <w:szCs w:val="30"/>
        </w:rPr>
        <w:t>在报表中三公经费使用情况说明如下：</w:t>
      </w:r>
    </w:p>
    <w:p w:rsidR="00C053DB" w:rsidRPr="00C053DB" w:rsidRDefault="00C053DB" w:rsidP="00C053DB">
      <w:pPr>
        <w:ind w:firstLineChars="200" w:firstLine="600"/>
        <w:rPr>
          <w:rFonts w:ascii="文星仿宋" w:eastAsia="文星仿宋"/>
          <w:sz w:val="30"/>
          <w:szCs w:val="30"/>
        </w:rPr>
      </w:pPr>
      <w:r w:rsidRPr="00C053DB">
        <w:rPr>
          <w:rFonts w:ascii="文星仿宋" w:eastAsia="文星仿宋" w:hint="eastAsia"/>
          <w:sz w:val="30"/>
          <w:szCs w:val="30"/>
        </w:rPr>
        <w:t>1、我单位</w:t>
      </w:r>
      <w:r>
        <w:rPr>
          <w:rFonts w:ascii="文星仿宋" w:eastAsia="文星仿宋" w:hint="eastAsia"/>
          <w:sz w:val="30"/>
          <w:szCs w:val="30"/>
        </w:rPr>
        <w:t>全年</w:t>
      </w:r>
      <w:r w:rsidRPr="00C053DB">
        <w:rPr>
          <w:rFonts w:ascii="文星仿宋" w:eastAsia="文星仿宋" w:hint="eastAsia"/>
          <w:sz w:val="30"/>
          <w:szCs w:val="30"/>
        </w:rPr>
        <w:t>份会议及接待费用预算为</w:t>
      </w:r>
      <w:r>
        <w:rPr>
          <w:rFonts w:ascii="文星仿宋" w:eastAsia="文星仿宋" w:hint="eastAsia"/>
          <w:sz w:val="30"/>
          <w:szCs w:val="30"/>
        </w:rPr>
        <w:t>0.56</w:t>
      </w:r>
      <w:r w:rsidRPr="00C053DB">
        <w:rPr>
          <w:rFonts w:ascii="文星仿宋" w:eastAsia="文星仿宋" w:hint="eastAsia"/>
          <w:sz w:val="30"/>
          <w:szCs w:val="30"/>
        </w:rPr>
        <w:t>万元，实际全</w:t>
      </w:r>
      <w:r w:rsidRPr="00C053DB">
        <w:rPr>
          <w:rFonts w:ascii="文星仿宋" w:eastAsia="文星仿宋" w:hint="eastAsia"/>
          <w:sz w:val="30"/>
          <w:szCs w:val="30"/>
        </w:rPr>
        <w:lastRenderedPageBreak/>
        <w:t>区性会议费用</w:t>
      </w:r>
      <w:r>
        <w:rPr>
          <w:rFonts w:ascii="文星仿宋" w:eastAsia="文星仿宋" w:hint="eastAsia"/>
          <w:sz w:val="30"/>
          <w:szCs w:val="30"/>
        </w:rPr>
        <w:t>10.64</w:t>
      </w:r>
      <w:r w:rsidRPr="00C053DB">
        <w:rPr>
          <w:rFonts w:ascii="文星仿宋" w:eastAsia="文星仿宋" w:hint="eastAsia"/>
          <w:sz w:val="30"/>
          <w:szCs w:val="30"/>
        </w:rPr>
        <w:t>万元、接待费用</w:t>
      </w:r>
      <w:r>
        <w:rPr>
          <w:rFonts w:ascii="文星仿宋" w:eastAsia="文星仿宋" w:hint="eastAsia"/>
          <w:sz w:val="30"/>
          <w:szCs w:val="30"/>
        </w:rPr>
        <w:t>0.06</w:t>
      </w:r>
      <w:r w:rsidRPr="00C053DB">
        <w:rPr>
          <w:rFonts w:ascii="文星仿宋" w:eastAsia="文星仿宋" w:hint="eastAsia"/>
          <w:sz w:val="30"/>
          <w:szCs w:val="30"/>
        </w:rPr>
        <w:t>万元，与去年同期相比</w:t>
      </w:r>
      <w:r>
        <w:rPr>
          <w:rFonts w:ascii="文星仿宋" w:eastAsia="文星仿宋" w:hint="eastAsia"/>
          <w:sz w:val="30"/>
          <w:szCs w:val="30"/>
        </w:rPr>
        <w:t>会议费费用</w:t>
      </w:r>
      <w:r w:rsidRPr="00C053DB">
        <w:rPr>
          <w:rFonts w:ascii="文星仿宋" w:eastAsia="文星仿宋" w:hint="eastAsia"/>
          <w:sz w:val="30"/>
          <w:szCs w:val="30"/>
        </w:rPr>
        <w:t>提升幅度较大，主要由于梅江区妇联第五届执委任期届满需进行换届选举。</w:t>
      </w:r>
    </w:p>
    <w:p w:rsidR="00C053DB" w:rsidRPr="00C053DB" w:rsidRDefault="00C053DB" w:rsidP="00C053DB">
      <w:pPr>
        <w:rPr>
          <w:rFonts w:ascii="文星仿宋" w:eastAsia="文星仿宋"/>
          <w:sz w:val="30"/>
          <w:szCs w:val="30"/>
        </w:rPr>
      </w:pPr>
      <w:r w:rsidRPr="00C053DB">
        <w:rPr>
          <w:rFonts w:ascii="文星仿宋" w:hint="eastAsia"/>
          <w:sz w:val="30"/>
          <w:szCs w:val="30"/>
        </w:rPr>
        <w:t xml:space="preserve">　　</w:t>
      </w:r>
      <w:r w:rsidRPr="00C053DB">
        <w:rPr>
          <w:rFonts w:ascii="文星仿宋" w:eastAsia="文星仿宋" w:hint="eastAsia"/>
          <w:sz w:val="30"/>
          <w:szCs w:val="30"/>
        </w:rPr>
        <w:t>2</w:t>
      </w:r>
      <w:r>
        <w:rPr>
          <w:rFonts w:ascii="文星仿宋" w:eastAsia="文星仿宋" w:hint="eastAsia"/>
          <w:sz w:val="30"/>
          <w:szCs w:val="30"/>
        </w:rPr>
        <w:t>、</w:t>
      </w:r>
      <w:r w:rsidRPr="00C053DB">
        <w:rPr>
          <w:rFonts w:ascii="文星仿宋" w:eastAsia="文星仿宋" w:hint="eastAsia"/>
          <w:sz w:val="30"/>
          <w:szCs w:val="30"/>
        </w:rPr>
        <w:t>我单位</w:t>
      </w:r>
      <w:r>
        <w:rPr>
          <w:rFonts w:ascii="文星仿宋" w:eastAsia="文星仿宋" w:hint="eastAsia"/>
          <w:sz w:val="30"/>
          <w:szCs w:val="30"/>
        </w:rPr>
        <w:t>全年</w:t>
      </w:r>
      <w:r w:rsidRPr="00C053DB">
        <w:rPr>
          <w:rFonts w:ascii="文星仿宋" w:eastAsia="文星仿宋" w:hint="eastAsia"/>
          <w:sz w:val="30"/>
          <w:szCs w:val="30"/>
        </w:rPr>
        <w:t>公车运行维护费预算为</w:t>
      </w:r>
      <w:r>
        <w:rPr>
          <w:rFonts w:ascii="文星仿宋" w:eastAsia="文星仿宋" w:hint="eastAsia"/>
          <w:sz w:val="30"/>
          <w:szCs w:val="30"/>
        </w:rPr>
        <w:t>1.6</w:t>
      </w:r>
      <w:r w:rsidRPr="00C053DB">
        <w:rPr>
          <w:rFonts w:ascii="文星仿宋" w:eastAsia="文星仿宋" w:hint="eastAsia"/>
          <w:sz w:val="30"/>
          <w:szCs w:val="30"/>
        </w:rPr>
        <w:t>万元，实际使用费用为4.</w:t>
      </w:r>
      <w:r w:rsidR="005A36EC">
        <w:rPr>
          <w:rFonts w:ascii="文星仿宋" w:eastAsia="文星仿宋" w:hint="eastAsia"/>
          <w:sz w:val="30"/>
          <w:szCs w:val="30"/>
        </w:rPr>
        <w:t>69</w:t>
      </w:r>
      <w:r w:rsidRPr="00C053DB">
        <w:rPr>
          <w:rFonts w:ascii="文星仿宋" w:eastAsia="文星仿宋" w:hint="eastAsia"/>
          <w:sz w:val="30"/>
          <w:szCs w:val="30"/>
        </w:rPr>
        <w:t>万，</w:t>
      </w:r>
      <w:r>
        <w:rPr>
          <w:rFonts w:ascii="文星仿宋" w:eastAsia="文星仿宋" w:hint="eastAsia"/>
          <w:sz w:val="30"/>
          <w:szCs w:val="30"/>
        </w:rPr>
        <w:t>费用支出较大原因为公务车使用年限较长，行驶公里数达到10万以上，</w:t>
      </w:r>
      <w:r w:rsidR="005A36EC">
        <w:rPr>
          <w:rFonts w:ascii="文星仿宋" w:eastAsia="文星仿宋" w:hint="eastAsia"/>
          <w:sz w:val="30"/>
          <w:szCs w:val="30"/>
        </w:rPr>
        <w:t>经常出问题，</w:t>
      </w:r>
      <w:r>
        <w:rPr>
          <w:rFonts w:ascii="文星仿宋" w:eastAsia="文星仿宋" w:hint="eastAsia"/>
          <w:sz w:val="30"/>
          <w:szCs w:val="30"/>
        </w:rPr>
        <w:t>但是费用</w:t>
      </w:r>
      <w:r w:rsidRPr="00C053DB">
        <w:rPr>
          <w:rFonts w:ascii="文星仿宋" w:eastAsia="文星仿宋" w:hint="eastAsia"/>
          <w:sz w:val="30"/>
          <w:szCs w:val="30"/>
        </w:rPr>
        <w:t>与去年同期相比下降13.1%</w:t>
      </w:r>
      <w:r>
        <w:rPr>
          <w:rFonts w:ascii="文星仿宋" w:eastAsia="文星仿宋" w:hint="eastAsia"/>
          <w:sz w:val="30"/>
          <w:szCs w:val="30"/>
        </w:rPr>
        <w:t>，</w:t>
      </w:r>
    </w:p>
    <w:p w:rsidR="00624099" w:rsidRPr="00C053DB" w:rsidRDefault="00624099" w:rsidP="00371B70">
      <w:pPr>
        <w:ind w:firstLineChars="200" w:firstLine="600"/>
        <w:jc w:val="left"/>
        <w:rPr>
          <w:rFonts w:ascii="文星仿宋" w:eastAsia="文星仿宋" w:hAnsi="仿宋"/>
          <w:sz w:val="30"/>
          <w:szCs w:val="30"/>
        </w:rPr>
      </w:pPr>
    </w:p>
    <w:p w:rsidR="00624099" w:rsidRPr="00C053DB" w:rsidRDefault="00624099" w:rsidP="00371B70">
      <w:pPr>
        <w:ind w:firstLineChars="200" w:firstLine="600"/>
        <w:jc w:val="left"/>
        <w:rPr>
          <w:rFonts w:ascii="文星仿宋" w:eastAsia="文星仿宋" w:hAnsi="仿宋"/>
          <w:sz w:val="30"/>
          <w:szCs w:val="30"/>
        </w:rPr>
      </w:pPr>
    </w:p>
    <w:p w:rsidR="00624099" w:rsidRPr="00C053DB" w:rsidRDefault="00624099" w:rsidP="00624099">
      <w:pPr>
        <w:ind w:firstLineChars="1950" w:firstLine="5850"/>
        <w:jc w:val="left"/>
        <w:rPr>
          <w:rFonts w:ascii="文星仿宋" w:eastAsia="文星仿宋" w:hAnsi="仿宋"/>
          <w:sz w:val="30"/>
          <w:szCs w:val="30"/>
        </w:rPr>
      </w:pPr>
      <w:r w:rsidRPr="00C053DB">
        <w:rPr>
          <w:rFonts w:ascii="文星仿宋" w:eastAsia="文星仿宋" w:hAnsi="仿宋" w:hint="eastAsia"/>
          <w:sz w:val="30"/>
          <w:szCs w:val="30"/>
        </w:rPr>
        <w:t>梅江区妇女联合会</w:t>
      </w:r>
    </w:p>
    <w:p w:rsidR="00624099" w:rsidRPr="00C053DB" w:rsidRDefault="00624099" w:rsidP="00624099">
      <w:pPr>
        <w:ind w:firstLineChars="1950" w:firstLine="5850"/>
        <w:jc w:val="left"/>
        <w:rPr>
          <w:rFonts w:ascii="文星仿宋" w:eastAsia="文星仿宋" w:hAnsi="仿宋"/>
          <w:sz w:val="30"/>
          <w:szCs w:val="30"/>
        </w:rPr>
      </w:pPr>
      <w:r w:rsidRPr="00C053DB">
        <w:rPr>
          <w:rFonts w:ascii="文星仿宋" w:eastAsia="文星仿宋" w:hAnsi="仿宋" w:hint="eastAsia"/>
          <w:sz w:val="30"/>
          <w:szCs w:val="30"/>
        </w:rPr>
        <w:t>2016年</w:t>
      </w:r>
      <w:r w:rsidR="00C053DB">
        <w:rPr>
          <w:rFonts w:ascii="文星仿宋" w:eastAsia="文星仿宋" w:hAnsi="仿宋" w:hint="eastAsia"/>
          <w:sz w:val="30"/>
          <w:szCs w:val="30"/>
        </w:rPr>
        <w:t>9</w:t>
      </w:r>
      <w:r w:rsidRPr="00C053DB">
        <w:rPr>
          <w:rFonts w:ascii="文星仿宋" w:eastAsia="文星仿宋" w:hAnsi="仿宋" w:hint="eastAsia"/>
          <w:sz w:val="30"/>
          <w:szCs w:val="30"/>
        </w:rPr>
        <w:t>月22日</w:t>
      </w:r>
    </w:p>
    <w:sectPr w:rsidR="00624099" w:rsidRPr="00C053DB" w:rsidSect="00170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D7" w:rsidRDefault="008A2AD7" w:rsidP="00E969D6">
      <w:r>
        <w:separator/>
      </w:r>
    </w:p>
  </w:endnote>
  <w:endnote w:type="continuationSeparator" w:id="1">
    <w:p w:rsidR="008A2AD7" w:rsidRDefault="008A2AD7" w:rsidP="00E9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D7" w:rsidRDefault="008A2AD7" w:rsidP="00E969D6">
      <w:r>
        <w:separator/>
      </w:r>
    </w:p>
  </w:footnote>
  <w:footnote w:type="continuationSeparator" w:id="1">
    <w:p w:rsidR="008A2AD7" w:rsidRDefault="008A2AD7" w:rsidP="00E96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9D6"/>
    <w:rsid w:val="00092EE4"/>
    <w:rsid w:val="00170B70"/>
    <w:rsid w:val="00211AC2"/>
    <w:rsid w:val="00306704"/>
    <w:rsid w:val="00371B70"/>
    <w:rsid w:val="003F4C5D"/>
    <w:rsid w:val="00442979"/>
    <w:rsid w:val="0049262B"/>
    <w:rsid w:val="00540F22"/>
    <w:rsid w:val="005A36EC"/>
    <w:rsid w:val="005F6B5A"/>
    <w:rsid w:val="00624099"/>
    <w:rsid w:val="00663EBB"/>
    <w:rsid w:val="006F5CBE"/>
    <w:rsid w:val="007257BE"/>
    <w:rsid w:val="008A2AD7"/>
    <w:rsid w:val="009021FC"/>
    <w:rsid w:val="009917BB"/>
    <w:rsid w:val="00AA73BD"/>
    <w:rsid w:val="00B06CEA"/>
    <w:rsid w:val="00B476A1"/>
    <w:rsid w:val="00C053DB"/>
    <w:rsid w:val="00D04FDB"/>
    <w:rsid w:val="00D16A57"/>
    <w:rsid w:val="00D9261D"/>
    <w:rsid w:val="00E969D6"/>
    <w:rsid w:val="00F305E7"/>
    <w:rsid w:val="00F8777A"/>
    <w:rsid w:val="00FD634B"/>
    <w:rsid w:val="00FF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6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69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6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69D6"/>
    <w:rPr>
      <w:sz w:val="18"/>
      <w:szCs w:val="18"/>
    </w:rPr>
  </w:style>
  <w:style w:type="paragraph" w:styleId="a5">
    <w:name w:val="List Paragraph"/>
    <w:basedOn w:val="a"/>
    <w:uiPriority w:val="34"/>
    <w:qFormat/>
    <w:rsid w:val="00B476A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吴莹</cp:lastModifiedBy>
  <cp:revision>7</cp:revision>
  <cp:lastPrinted>2016-01-26T08:31:00Z</cp:lastPrinted>
  <dcterms:created xsi:type="dcterms:W3CDTF">2016-09-23T01:04:00Z</dcterms:created>
  <dcterms:modified xsi:type="dcterms:W3CDTF">2016-09-23T01:45:00Z</dcterms:modified>
</cp:coreProperties>
</file>