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E6" w:rsidRDefault="003542B8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面试考生须知</w:t>
      </w:r>
      <w:bookmarkStart w:id="0" w:name="_GoBack"/>
      <w:bookmarkEnd w:id="0"/>
    </w:p>
    <w:p w:rsidR="007840E6" w:rsidRDefault="007840E6">
      <w:pPr>
        <w:ind w:firstLine="720"/>
        <w:jc w:val="center"/>
        <w:rPr>
          <w:rFonts w:ascii="仿宋_GB2312" w:eastAsia="仿宋_GB2312" w:hAnsi="仿宋_GB2312"/>
          <w:sz w:val="32"/>
          <w:szCs w:val="32"/>
        </w:rPr>
      </w:pPr>
    </w:p>
    <w:p w:rsidR="007840E6" w:rsidRDefault="003542B8" w:rsidP="00972E88">
      <w:pPr>
        <w:spacing w:line="560" w:lineRule="exact"/>
        <w:ind w:firstLine="7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一、</w:t>
      </w:r>
      <w:r w:rsidR="0072181B">
        <w:rPr>
          <w:rFonts w:ascii="仿宋_GB2312" w:eastAsia="仿宋_GB2312" w:hAnsi="仿宋_GB2312"/>
          <w:sz w:val="32"/>
          <w:szCs w:val="32"/>
        </w:rPr>
        <w:t>考生须按照公布的面试时间，凭本人二代身份证到指定考场报到，参加面试抽签。</w:t>
      </w:r>
      <w:r>
        <w:rPr>
          <w:rFonts w:ascii="仿宋_GB2312" w:eastAsia="仿宋_GB2312" w:hAnsi="仿宋_GB2312"/>
          <w:sz w:val="32"/>
          <w:szCs w:val="32"/>
        </w:rPr>
        <w:t>考生所携带的通讯工具关闭后连同背包、书包等其他物品交工作人员统一保管、考完离场时领回。</w:t>
      </w:r>
    </w:p>
    <w:p w:rsidR="007840E6" w:rsidRDefault="003542B8" w:rsidP="00972E88">
      <w:pPr>
        <w:spacing w:line="560" w:lineRule="exact"/>
        <w:ind w:firstLine="7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二、考生不得穿制服或有明显文字或图案标识的服装参加面试。</w:t>
      </w:r>
    </w:p>
    <w:p w:rsidR="007840E6" w:rsidRDefault="003542B8" w:rsidP="00972E88">
      <w:pPr>
        <w:spacing w:line="560" w:lineRule="exact"/>
        <w:ind w:firstLine="7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三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7840E6" w:rsidRDefault="003542B8" w:rsidP="00972E88">
      <w:pPr>
        <w:spacing w:line="560" w:lineRule="exact"/>
        <w:ind w:firstLine="7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四、考生必须以普通话回答评委提问。在面试中，应严格按照评委的提问回答，不得报告、透露或暗示个人信息，其身份以抽签编码显示。考生对评委的提问不清楚的，可要求评委重新念题。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7840E6" w:rsidRDefault="00E4101E" w:rsidP="00972E88">
      <w:pPr>
        <w:spacing w:line="560" w:lineRule="exact"/>
        <w:ind w:firstLine="7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</w:t>
      </w:r>
      <w:r w:rsidR="003542B8">
        <w:rPr>
          <w:rFonts w:ascii="仿宋_GB2312" w:eastAsia="仿宋_GB2312" w:hAnsi="仿宋_GB2312"/>
          <w:sz w:val="32"/>
          <w:szCs w:val="32"/>
        </w:rPr>
        <w:t>、面试结束后，应立即离开考场，不得在考场附近逗留。考生须服从评委对自己的成绩评定，不得要求加分、查分、复试或无理取闹。</w:t>
      </w:r>
      <w:r w:rsidR="000A1460">
        <w:rPr>
          <w:rFonts w:ascii="仿宋_GB2312" w:eastAsia="仿宋_GB2312" w:hAnsi="仿宋_GB2312" w:hint="eastAsia"/>
          <w:sz w:val="32"/>
          <w:szCs w:val="32"/>
        </w:rPr>
        <w:t>体检</w:t>
      </w:r>
      <w:r w:rsidR="00CC0B3C">
        <w:rPr>
          <w:rFonts w:ascii="仿宋_GB2312" w:eastAsia="仿宋_GB2312" w:hAnsi="仿宋_GB2312" w:hint="eastAsia"/>
          <w:sz w:val="32"/>
          <w:szCs w:val="32"/>
        </w:rPr>
        <w:t>人员名单</w:t>
      </w:r>
      <w:r w:rsidR="003542B8">
        <w:rPr>
          <w:rFonts w:ascii="仿宋_GB2312" w:eastAsia="仿宋_GB2312" w:hAnsi="仿宋_GB2312"/>
          <w:sz w:val="32"/>
          <w:szCs w:val="32"/>
        </w:rPr>
        <w:t>将</w:t>
      </w:r>
      <w:r w:rsidR="006D3E5C">
        <w:rPr>
          <w:rFonts w:ascii="仿宋_GB2312" w:eastAsia="仿宋_GB2312" w:hAnsi="仿宋_GB2312" w:hint="eastAsia"/>
          <w:sz w:val="32"/>
          <w:szCs w:val="32"/>
        </w:rPr>
        <w:t>于9月22日</w:t>
      </w:r>
      <w:r w:rsidR="003542B8">
        <w:rPr>
          <w:rFonts w:ascii="仿宋_GB2312" w:eastAsia="仿宋_GB2312" w:hAnsi="仿宋_GB2312"/>
          <w:sz w:val="32"/>
          <w:szCs w:val="32"/>
        </w:rPr>
        <w:t>在</w:t>
      </w:r>
      <w:r w:rsidR="003542B8">
        <w:rPr>
          <w:rFonts w:ascii="文星仿宋" w:eastAsia="文星仿宋" w:hAnsi="文星仿宋"/>
          <w:sz w:val="32"/>
          <w:szCs w:val="32"/>
        </w:rPr>
        <w:t>梅江区纪检监察网</w:t>
      </w:r>
      <w:r w:rsidR="003542B8">
        <w:rPr>
          <w:rFonts w:ascii="仿宋_GB2312" w:eastAsia="仿宋_GB2312" w:hAnsi="仿宋_GB2312"/>
          <w:sz w:val="32"/>
          <w:szCs w:val="32"/>
        </w:rPr>
        <w:t>和</w:t>
      </w:r>
      <w:r w:rsidR="003542B8">
        <w:rPr>
          <w:rFonts w:ascii="文星仿宋" w:eastAsia="文星仿宋" w:hAnsi="文星仿宋"/>
          <w:sz w:val="32"/>
          <w:szCs w:val="32"/>
        </w:rPr>
        <w:t>梅江区人力资源和社会保障局网公示。</w:t>
      </w:r>
    </w:p>
    <w:p w:rsidR="007840E6" w:rsidRDefault="003542B8" w:rsidP="00972E88">
      <w:pPr>
        <w:spacing w:line="560" w:lineRule="exact"/>
        <w:ind w:firstLine="720"/>
        <w:rPr>
          <w:sz w:val="21"/>
          <w:szCs w:val="21"/>
        </w:rPr>
      </w:pPr>
      <w:r>
        <w:rPr>
          <w:rFonts w:ascii="仿宋_GB2312" w:eastAsia="仿宋_GB2312" w:hAnsi="仿宋_GB2312"/>
          <w:sz w:val="32"/>
          <w:szCs w:val="32"/>
        </w:rPr>
        <w:t>八、考生应接受现场工作人员的管理。</w:t>
      </w:r>
    </w:p>
    <w:sectPr w:rsidR="007840E6" w:rsidSect="00F17C1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3F" w:rsidRDefault="003542B8">
      <w:r>
        <w:separator/>
      </w:r>
    </w:p>
  </w:endnote>
  <w:endnote w:type="continuationSeparator" w:id="1">
    <w:p w:rsidR="009B313F" w:rsidRDefault="0035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E6" w:rsidRDefault="002738CE">
    <w:pPr>
      <w:pStyle w:val="af1"/>
      <w:framePr w:wrap="none" w:vAnchor="text" w:hAnchor="margin" w:y="1"/>
      <w:snapToGrid w:val="0"/>
      <w:jc w:val="left"/>
      <w:rPr>
        <w:rStyle w:val="af2"/>
        <w:rFonts w:hAnsi="宋体"/>
      </w:rPr>
    </w:pPr>
    <w:r w:rsidRPr="002738CE">
      <w:fldChar w:fldCharType="begin"/>
    </w:r>
    <w:r w:rsidR="003542B8">
      <w:instrText>PAGE  \* MERGEFORMAT</w:instrText>
    </w:r>
    <w:r>
      <w:rPr>
        <w:rStyle w:val="af2"/>
        <w:rFonts w:hAnsi="宋体"/>
      </w:rPr>
      <w:fldChar w:fldCharType="end"/>
    </w:r>
  </w:p>
  <w:p w:rsidR="007840E6" w:rsidRDefault="007840E6">
    <w:pPr>
      <w:pStyle w:val="af1"/>
      <w:snapToGrid w:val="0"/>
      <w:jc w:val="left"/>
      <w:rPr>
        <w:rFonts w:hAnsi="宋体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E6" w:rsidRDefault="002738CE">
    <w:pPr>
      <w:pStyle w:val="af1"/>
      <w:framePr w:wrap="none" w:vAnchor="text" w:hAnchor="margin" w:x="4103" w:y="1"/>
      <w:snapToGrid w:val="0"/>
      <w:jc w:val="left"/>
      <w:rPr>
        <w:rStyle w:val="af2"/>
        <w:rFonts w:hAnsi="宋体"/>
      </w:rPr>
    </w:pPr>
    <w:r w:rsidRPr="002738CE">
      <w:fldChar w:fldCharType="begin"/>
    </w:r>
    <w:r w:rsidR="003542B8">
      <w:instrText>PAGE  \* MERGEFORMAT</w:instrText>
    </w:r>
    <w:r w:rsidRPr="002738CE">
      <w:fldChar w:fldCharType="separate"/>
    </w:r>
    <w:r w:rsidR="006D3E5C" w:rsidRPr="006D3E5C">
      <w:rPr>
        <w:rStyle w:val="af2"/>
        <w:rFonts w:hAnsi="宋体"/>
        <w:noProof/>
      </w:rPr>
      <w:t>1</w:t>
    </w:r>
    <w:r>
      <w:rPr>
        <w:rStyle w:val="af2"/>
        <w:rFonts w:hAnsi="宋体"/>
      </w:rPr>
      <w:fldChar w:fldCharType="end"/>
    </w:r>
  </w:p>
  <w:p w:rsidR="007840E6" w:rsidRDefault="007840E6">
    <w:pPr>
      <w:pStyle w:val="af1"/>
      <w:snapToGrid w:val="0"/>
      <w:jc w:val="left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3F" w:rsidRDefault="003542B8">
      <w:r>
        <w:separator/>
      </w:r>
    </w:p>
  </w:footnote>
  <w:footnote w:type="continuationSeparator" w:id="1">
    <w:p w:rsidR="009B313F" w:rsidRDefault="00354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0000"/>
  <w:defaultTabStop w:val="4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</w:compat>
  <w:rsids>
    <w:rsidRoot w:val="007840E6"/>
    <w:rsid w:val="000A1460"/>
    <w:rsid w:val="000E2475"/>
    <w:rsid w:val="001F3952"/>
    <w:rsid w:val="002738CE"/>
    <w:rsid w:val="00323644"/>
    <w:rsid w:val="003542B8"/>
    <w:rsid w:val="006A436A"/>
    <w:rsid w:val="006D3E5C"/>
    <w:rsid w:val="0072181B"/>
    <w:rsid w:val="007840E6"/>
    <w:rsid w:val="00972E88"/>
    <w:rsid w:val="009B313F"/>
    <w:rsid w:val="009D0541"/>
    <w:rsid w:val="00CC0B3C"/>
    <w:rsid w:val="00D63363"/>
    <w:rsid w:val="00E4101E"/>
    <w:rsid w:val="00F17C16"/>
    <w:rsid w:val="00F958D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C16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uiPriority w:val="7"/>
    <w:qFormat/>
    <w:rsid w:val="00F17C16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F17C16"/>
    <w:pPr>
      <w:jc w:val="both"/>
      <w:outlineLvl w:val="1"/>
    </w:pPr>
  </w:style>
  <w:style w:type="paragraph" w:styleId="3">
    <w:name w:val="heading 3"/>
    <w:uiPriority w:val="9"/>
    <w:qFormat/>
    <w:rsid w:val="00F17C16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F17C16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F17C16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F17C16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F17C16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F17C16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F17C16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F17C16"/>
    <w:pPr>
      <w:jc w:val="both"/>
    </w:pPr>
  </w:style>
  <w:style w:type="paragraph" w:styleId="a4">
    <w:name w:val="Title"/>
    <w:uiPriority w:val="6"/>
    <w:qFormat/>
    <w:rsid w:val="00F17C16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F17C16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F17C16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F17C16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F17C16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F17C16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F17C16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F17C16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F17C16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F17C16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F17C16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F17C16"/>
    <w:pPr>
      <w:ind w:left="850"/>
      <w:jc w:val="both"/>
    </w:pPr>
  </w:style>
  <w:style w:type="paragraph" w:styleId="TOC">
    <w:name w:val="TOC Heading"/>
    <w:uiPriority w:val="27"/>
    <w:unhideWhenUsed/>
    <w:qFormat/>
    <w:rsid w:val="00F17C16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F17C16"/>
    <w:pPr>
      <w:jc w:val="both"/>
    </w:pPr>
  </w:style>
  <w:style w:type="paragraph" w:styleId="20">
    <w:name w:val="toc 2"/>
    <w:uiPriority w:val="29"/>
    <w:unhideWhenUsed/>
    <w:qFormat/>
    <w:rsid w:val="00F17C16"/>
    <w:pPr>
      <w:ind w:left="425"/>
      <w:jc w:val="both"/>
    </w:pPr>
  </w:style>
  <w:style w:type="paragraph" w:styleId="30">
    <w:name w:val="toc 3"/>
    <w:uiPriority w:val="30"/>
    <w:unhideWhenUsed/>
    <w:qFormat/>
    <w:rsid w:val="00F17C16"/>
    <w:pPr>
      <w:ind w:left="850"/>
      <w:jc w:val="both"/>
    </w:pPr>
  </w:style>
  <w:style w:type="paragraph" w:styleId="40">
    <w:name w:val="toc 4"/>
    <w:uiPriority w:val="31"/>
    <w:unhideWhenUsed/>
    <w:qFormat/>
    <w:rsid w:val="00F17C16"/>
    <w:pPr>
      <w:ind w:left="1275"/>
      <w:jc w:val="both"/>
    </w:pPr>
  </w:style>
  <w:style w:type="paragraph" w:styleId="50">
    <w:name w:val="toc 5"/>
    <w:uiPriority w:val="32"/>
    <w:unhideWhenUsed/>
    <w:qFormat/>
    <w:rsid w:val="00F17C16"/>
    <w:pPr>
      <w:ind w:left="1700"/>
      <w:jc w:val="both"/>
    </w:pPr>
  </w:style>
  <w:style w:type="paragraph" w:styleId="60">
    <w:name w:val="toc 6"/>
    <w:uiPriority w:val="33"/>
    <w:unhideWhenUsed/>
    <w:qFormat/>
    <w:rsid w:val="00F17C16"/>
    <w:pPr>
      <w:ind w:left="2125"/>
      <w:jc w:val="both"/>
    </w:pPr>
  </w:style>
  <w:style w:type="paragraph" w:styleId="70">
    <w:name w:val="toc 7"/>
    <w:uiPriority w:val="34"/>
    <w:unhideWhenUsed/>
    <w:qFormat/>
    <w:rsid w:val="00F17C16"/>
    <w:pPr>
      <w:ind w:left="2550"/>
      <w:jc w:val="both"/>
    </w:pPr>
  </w:style>
  <w:style w:type="paragraph" w:styleId="80">
    <w:name w:val="toc 8"/>
    <w:uiPriority w:val="35"/>
    <w:unhideWhenUsed/>
    <w:qFormat/>
    <w:rsid w:val="00F17C16"/>
    <w:pPr>
      <w:ind w:left="2975"/>
      <w:jc w:val="both"/>
    </w:pPr>
  </w:style>
  <w:style w:type="paragraph" w:styleId="90">
    <w:name w:val="toc 9"/>
    <w:uiPriority w:val="36"/>
    <w:unhideWhenUsed/>
    <w:qFormat/>
    <w:rsid w:val="00F17C16"/>
    <w:pPr>
      <w:ind w:left="3400"/>
      <w:jc w:val="both"/>
    </w:pPr>
  </w:style>
  <w:style w:type="paragraph" w:styleId="af0">
    <w:name w:val="header"/>
    <w:basedOn w:val="a"/>
    <w:link w:val="Char"/>
    <w:semiHidden/>
    <w:unhideWhenUsed/>
    <w:rsid w:val="00F17C16"/>
    <w:pPr>
      <w:tabs>
        <w:tab w:val="center" w:pos="4153"/>
        <w:tab w:val="right" w:pos="8306"/>
      </w:tabs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f0"/>
    <w:semiHidden/>
    <w:rsid w:val="00F17C16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nhideWhenUsed/>
    <w:rsid w:val="00F17C16"/>
    <w:pPr>
      <w:tabs>
        <w:tab w:val="center" w:pos="4153"/>
        <w:tab w:val="right" w:pos="8306"/>
      </w:tabs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f1"/>
    <w:semiHidden/>
    <w:rsid w:val="00F17C16"/>
    <w:rPr>
      <w:w w:val="100"/>
      <w:sz w:val="18"/>
      <w:szCs w:val="18"/>
      <w:shd w:val="clear" w:color="auto" w:fill="auto"/>
    </w:rPr>
  </w:style>
  <w:style w:type="character" w:styleId="af2">
    <w:name w:val="page number"/>
    <w:basedOn w:val="a0"/>
    <w:rsid w:val="00F17C16"/>
  </w:style>
  <w:style w:type="paragraph" w:styleId="af3">
    <w:name w:val="Balloon Text"/>
    <w:basedOn w:val="a"/>
    <w:link w:val="Char1"/>
    <w:uiPriority w:val="99"/>
    <w:semiHidden/>
    <w:unhideWhenUsed/>
    <w:rsid w:val="00323644"/>
    <w:rPr>
      <w:sz w:val="18"/>
      <w:szCs w:val="18"/>
    </w:rPr>
  </w:style>
  <w:style w:type="character" w:customStyle="1" w:styleId="Char1">
    <w:name w:val="批注框文本 Char"/>
    <w:basedOn w:val="a0"/>
    <w:link w:val="af3"/>
    <w:uiPriority w:val="99"/>
    <w:semiHidden/>
    <w:rsid w:val="00323644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478</Words>
  <Characters>9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</dc:creator>
  <cp:lastModifiedBy>Administrator</cp:lastModifiedBy>
  <cp:revision>10</cp:revision>
  <cp:lastPrinted>2017-09-05T09:00:00Z</cp:lastPrinted>
  <dcterms:created xsi:type="dcterms:W3CDTF">2017-09-05T07:48:00Z</dcterms:created>
  <dcterms:modified xsi:type="dcterms:W3CDTF">2017-09-08T01:22:00Z</dcterms:modified>
</cp:coreProperties>
</file>